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0EC5" w:rsidRPr="00E23AB2" w:rsidRDefault="00790EC5" w:rsidP="00790EC5">
      <w:pPr>
        <w:spacing w:line="480" w:lineRule="auto"/>
        <w:jc w:val="center"/>
        <w:rPr>
          <w:rFonts w:ascii="微软雅黑" w:eastAsia="微软雅黑" w:hAnsi="微软雅黑" w:cs="微软雅黑" w:hint="eastAsia"/>
          <w:b/>
          <w:bCs/>
          <w:color w:val="FF0000"/>
          <w:sz w:val="28"/>
          <w:szCs w:val="28"/>
        </w:rPr>
      </w:pPr>
      <w:bookmarkStart w:id="0" w:name="_GoBack"/>
      <w:r w:rsidRPr="00E23AB2">
        <w:rPr>
          <w:rFonts w:ascii="微软雅黑" w:eastAsia="微软雅黑" w:hAnsi="微软雅黑" w:cs="微软雅黑" w:hint="eastAsia"/>
          <w:b/>
          <w:bCs/>
          <w:color w:val="FF0000"/>
          <w:sz w:val="28"/>
          <w:szCs w:val="28"/>
        </w:rPr>
        <w:t>实验0</w:t>
      </w:r>
      <w:r w:rsidR="00E23AB2" w:rsidRPr="00E23AB2">
        <w:rPr>
          <w:rFonts w:ascii="微软雅黑" w:eastAsia="微软雅黑" w:hAnsi="微软雅黑" w:cs="微软雅黑" w:hint="eastAsia"/>
          <w:b/>
          <w:bCs/>
          <w:color w:val="FF0000"/>
          <w:sz w:val="28"/>
          <w:szCs w:val="28"/>
        </w:rPr>
        <w:t>8</w:t>
      </w:r>
      <w:r w:rsidRPr="00E23AB2">
        <w:rPr>
          <w:rFonts w:ascii="微软雅黑" w:eastAsia="微软雅黑" w:hAnsi="微软雅黑" w:cs="微软雅黑" w:hint="eastAsia"/>
          <w:b/>
          <w:bCs/>
          <w:color w:val="FF0000"/>
          <w:sz w:val="28"/>
          <w:szCs w:val="28"/>
        </w:rPr>
        <w:t xml:space="preserve"> </w:t>
      </w:r>
      <w:r w:rsidR="00E23AB2" w:rsidRPr="00E23AB2">
        <w:rPr>
          <w:rFonts w:ascii="微软雅黑" w:eastAsia="微软雅黑" w:hAnsi="微软雅黑" w:cs="微软雅黑" w:hint="eastAsia"/>
          <w:b/>
          <w:bCs/>
          <w:color w:val="FF0000"/>
          <w:sz w:val="28"/>
          <w:szCs w:val="28"/>
        </w:rPr>
        <w:t>测量固体的密度</w:t>
      </w:r>
      <w:r w:rsidR="00E23AB2" w:rsidRPr="00E23AB2">
        <w:rPr>
          <w:rFonts w:ascii="微软雅黑" w:eastAsia="微软雅黑" w:hAnsi="微软雅黑" w:cs="微软雅黑" w:hint="eastAsia"/>
          <w:b/>
          <w:bCs/>
          <w:color w:val="FF0000"/>
          <w:sz w:val="28"/>
          <w:szCs w:val="28"/>
        </w:rPr>
        <w:t xml:space="preserve"> </w:t>
      </w:r>
      <w:r w:rsidRPr="00E23AB2">
        <w:rPr>
          <w:rFonts w:ascii="微软雅黑" w:eastAsia="微软雅黑" w:hAnsi="微软雅黑" w:cs="微软雅黑" w:hint="eastAsia"/>
          <w:b/>
          <w:bCs/>
          <w:color w:val="FF0000"/>
          <w:sz w:val="28"/>
          <w:szCs w:val="28"/>
        </w:rPr>
        <w:t>考点精</w:t>
      </w:r>
      <w:r w:rsidR="00855D69" w:rsidRPr="00E23AB2">
        <w:rPr>
          <w:rFonts w:ascii="微软雅黑" w:eastAsia="微软雅黑" w:hAnsi="微软雅黑" w:cs="微软雅黑" w:hint="eastAsia"/>
          <w:b/>
          <w:bCs/>
          <w:color w:val="FF0000"/>
          <w:sz w:val="28"/>
          <w:szCs w:val="28"/>
        </w:rPr>
        <w:t>讲</w:t>
      </w:r>
    </w:p>
    <w:bookmarkEnd w:id="0"/>
    <w:p w:rsidR="00E23AB2" w:rsidRDefault="00E23AB2" w:rsidP="00E23AB2">
      <w:pPr>
        <w:spacing w:line="360" w:lineRule="auto"/>
        <w:jc w:val="center"/>
        <w:rPr>
          <w:rFonts w:ascii="宋体" w:hAnsi="宋体" w:cs="宋体" w:hint="eastAsia"/>
          <w:b/>
          <w:bCs/>
          <w:sz w:val="24"/>
        </w:rPr>
      </w:pPr>
      <w:r>
        <w:rPr>
          <w:noProof/>
          <w:szCs w:val="21"/>
        </w:rPr>
        <w:drawing>
          <wp:inline distT="0" distB="0" distL="0" distR="0">
            <wp:extent cx="2524125" cy="400050"/>
            <wp:effectExtent l="0" t="0" r="9525" b="0"/>
            <wp:docPr id="62" name="图片 62" descr="C:\Users\Administrator\Desktop\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C:\Users\Administrator\Desktop\1.jpg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4125" cy="400050"/>
                    </a:xfrm>
                    <a:prstGeom prst="rect">
                      <a:avLst/>
                    </a:prstGeom>
                    <a:noFill/>
                    <a:ln>
                      <a:noFill/>
                    </a:ln>
                  </pic:spPr>
                </pic:pic>
              </a:graphicData>
            </a:graphic>
          </wp:inline>
        </w:drawing>
      </w:r>
    </w:p>
    <w:p w:rsidR="00E23AB2" w:rsidRDefault="00E23AB2" w:rsidP="00E23AB2">
      <w:pPr>
        <w:spacing w:line="360" w:lineRule="auto"/>
        <w:rPr>
          <w:rFonts w:ascii="宋体" w:hAnsi="宋体" w:cs="宋体" w:hint="eastAsia"/>
          <w:b/>
          <w:bCs/>
          <w:sz w:val="24"/>
        </w:rPr>
      </w:pPr>
      <w:r>
        <w:rPr>
          <w:rFonts w:ascii="宋体" w:hAnsi="宋体" w:cs="宋体" w:hint="eastAsia"/>
          <w:b/>
          <w:bCs/>
          <w:sz w:val="24"/>
        </w:rPr>
        <w:t>【设计与进行实验】</w:t>
      </w:r>
    </w:p>
    <w:p w:rsidR="00E23AB2" w:rsidRDefault="00E23AB2" w:rsidP="00E23AB2">
      <w:pPr>
        <w:spacing w:line="360" w:lineRule="auto"/>
        <w:jc w:val="left"/>
        <w:rPr>
          <w:rFonts w:ascii="宋体" w:hAnsi="宋体" w:cs="宋体" w:hint="eastAsia"/>
          <w:sz w:val="24"/>
        </w:rPr>
      </w:pPr>
      <w:r>
        <w:rPr>
          <w:rFonts w:ascii="宋体" w:hAnsi="宋体" w:cs="宋体" w:hint="eastAsia"/>
          <w:b/>
          <w:bCs/>
          <w:sz w:val="24"/>
        </w:rPr>
        <w:t>1.实验原理：</w:t>
      </w:r>
      <w:r>
        <w:rPr>
          <w:rFonts w:ascii="宋体" w:hAnsi="宋体" w:cs="宋体" w:hint="eastAsia"/>
          <w:position w:val="-24"/>
          <w:sz w:val="24"/>
        </w:rPr>
        <w:object w:dxaOrig="624" w:dyaOrig="5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78" o:spid="_x0000_i1025" type="#_x0000_t75" style="width:31.5pt;height:27.75pt;mso-wrap-style:square;mso-position-horizontal-relative:page;mso-position-vertical-relative:page" o:ole="">
            <v:imagedata r:id="rId8" o:title=""/>
          </v:shape>
          <o:OLEObject Type="Embed" ProgID="Equation.3" ShapeID="对象 78" DrawAspect="Content" ObjectID="_1683301804" r:id="rId9"/>
        </w:object>
      </w:r>
    </w:p>
    <w:p w:rsidR="00E23AB2" w:rsidRDefault="00E23AB2" w:rsidP="00E23AB2">
      <w:pPr>
        <w:spacing w:line="360" w:lineRule="auto"/>
        <w:jc w:val="left"/>
        <w:rPr>
          <w:rFonts w:ascii="宋体" w:hAnsi="宋体" w:cs="宋体" w:hint="eastAsia"/>
          <w:b/>
          <w:bCs/>
          <w:sz w:val="24"/>
        </w:rPr>
      </w:pPr>
      <w:r>
        <w:rPr>
          <w:rFonts w:ascii="宋体" w:hAnsi="宋体" w:cs="宋体" w:hint="eastAsia"/>
          <w:b/>
          <w:bCs/>
          <w:sz w:val="24"/>
        </w:rPr>
        <w:t>2.天平的使用和读数：</w:t>
      </w:r>
    </w:p>
    <w:p w:rsidR="00E23AB2" w:rsidRDefault="00E23AB2" w:rsidP="00E23AB2">
      <w:pPr>
        <w:spacing w:line="360" w:lineRule="auto"/>
        <w:jc w:val="center"/>
        <w:rPr>
          <w:rFonts w:ascii="宋体" w:hAnsi="宋体" w:cs="宋体" w:hint="eastAsia"/>
          <w:b/>
          <w:bCs/>
          <w:sz w:val="24"/>
        </w:rPr>
      </w:pPr>
      <w:r>
        <w:rPr>
          <w:noProof/>
        </w:rPr>
        <w:drawing>
          <wp:inline distT="0" distB="0" distL="0" distR="0">
            <wp:extent cx="2762250" cy="1266825"/>
            <wp:effectExtent l="0" t="0" r="0" b="9525"/>
            <wp:docPr id="61" name="图片 61" descr="id:21474928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WHLWJJZKBWL31.jpg" descr="id:2147492811;FounderCE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0" cy="1266825"/>
                    </a:xfrm>
                    <a:prstGeom prst="rect">
                      <a:avLst/>
                    </a:prstGeom>
                    <a:noFill/>
                    <a:ln>
                      <a:noFill/>
                    </a:ln>
                    <a:effectLst/>
                  </pic:spPr>
                </pic:pic>
              </a:graphicData>
            </a:graphic>
          </wp:inline>
        </w:drawing>
      </w:r>
    </w:p>
    <w:p w:rsidR="00E23AB2" w:rsidRDefault="00E23AB2" w:rsidP="00E23AB2">
      <w:pPr>
        <w:spacing w:line="360" w:lineRule="auto"/>
        <w:jc w:val="left"/>
        <w:rPr>
          <w:rFonts w:ascii="宋体" w:hAnsi="宋体" w:cs="宋体" w:hint="eastAsia"/>
          <w:sz w:val="24"/>
        </w:rPr>
      </w:pPr>
      <w:r>
        <w:rPr>
          <w:rFonts w:ascii="宋体" w:hAnsi="宋体" w:cs="宋体" w:hint="eastAsia"/>
          <w:sz w:val="24"/>
        </w:rPr>
        <w:t>（1）天平的使用：</w:t>
      </w:r>
    </w:p>
    <w:p w:rsidR="00E23AB2" w:rsidRDefault="00E23AB2" w:rsidP="00E23AB2">
      <w:pPr>
        <w:spacing w:line="360" w:lineRule="auto"/>
        <w:jc w:val="left"/>
        <w:rPr>
          <w:rFonts w:ascii="宋体" w:hAnsi="宋体" w:cs="宋体" w:hint="eastAsia"/>
          <w:sz w:val="24"/>
        </w:rPr>
      </w:pPr>
      <w:r>
        <w:rPr>
          <w:rFonts w:ascii="宋体" w:hAnsi="宋体" w:cs="宋体" w:hint="eastAsia"/>
          <w:sz w:val="24"/>
        </w:rPr>
        <w:t>①实验前，将天平放在水平台面上，先用镊子使游码归零，然后观察指针，若指针偏向分度盘的右侧，则应向左调节横梁两端的平衡螺母，使指针指在分度盘的中央；若指针偏向分度盘的左侧，则应向右调节横梁两端的平衡螺母.</w:t>
      </w:r>
    </w:p>
    <w:p w:rsidR="00E23AB2" w:rsidRDefault="00E23AB2" w:rsidP="00E23AB2">
      <w:pPr>
        <w:spacing w:line="360" w:lineRule="auto"/>
        <w:jc w:val="left"/>
        <w:rPr>
          <w:rFonts w:ascii="宋体" w:hAnsi="宋体" w:cs="宋体" w:hint="eastAsia"/>
          <w:sz w:val="24"/>
        </w:rPr>
      </w:pPr>
      <w:r>
        <w:rPr>
          <w:rFonts w:ascii="宋体" w:hAnsi="宋体" w:cs="宋体" w:hint="eastAsia"/>
          <w:sz w:val="24"/>
        </w:rPr>
        <w:t>注意:</w:t>
      </w:r>
    </w:p>
    <w:p w:rsidR="00E23AB2" w:rsidRDefault="00E23AB2" w:rsidP="00E23AB2">
      <w:pPr>
        <w:spacing w:line="360" w:lineRule="auto"/>
        <w:jc w:val="left"/>
        <w:rPr>
          <w:rFonts w:ascii="宋体" w:hAnsi="宋体" w:cs="宋体" w:hint="eastAsia"/>
          <w:sz w:val="24"/>
        </w:rPr>
      </w:pPr>
      <w:r>
        <w:rPr>
          <w:rFonts w:ascii="宋体" w:hAnsi="宋体" w:cs="宋体" w:hint="eastAsia"/>
          <w:sz w:val="24"/>
        </w:rPr>
        <w:t xml:space="preserve"> a.调节平衡螺母使天平平衡前，必须先将游码移到标尺上的零刻度处.</w:t>
      </w:r>
    </w:p>
    <w:p w:rsidR="00E23AB2" w:rsidRDefault="00E23AB2" w:rsidP="00E23AB2">
      <w:pPr>
        <w:spacing w:line="360" w:lineRule="auto"/>
        <w:jc w:val="left"/>
        <w:rPr>
          <w:rFonts w:ascii="宋体" w:hAnsi="宋体" w:cs="宋体" w:hint="eastAsia"/>
          <w:sz w:val="24"/>
        </w:rPr>
      </w:pPr>
      <w:r>
        <w:rPr>
          <w:rFonts w:ascii="宋体" w:hAnsi="宋体" w:cs="宋体" w:hint="eastAsia"/>
          <w:sz w:val="24"/>
        </w:rPr>
        <w:t>b.在测量过程中严禁再次调节平衡螺母.</w:t>
      </w:r>
    </w:p>
    <w:p w:rsidR="00E23AB2" w:rsidRDefault="00E23AB2" w:rsidP="00E23AB2">
      <w:pPr>
        <w:spacing w:line="360" w:lineRule="auto"/>
        <w:jc w:val="left"/>
        <w:rPr>
          <w:rFonts w:ascii="宋体" w:hAnsi="宋体" w:cs="宋体" w:hint="eastAsia"/>
          <w:sz w:val="24"/>
        </w:rPr>
      </w:pPr>
      <w:r>
        <w:rPr>
          <w:rFonts w:ascii="宋体" w:hAnsi="宋体" w:cs="宋体" w:hint="eastAsia"/>
          <w:sz w:val="24"/>
        </w:rPr>
        <w:t>②实验中，将物体放在天平的左盘，在右盘中加、减砝码并调节游码，使天平再次平衡，则m物=m砝码+m游码示.（左物右码，用镊子加减砝码.添加砝码时，先大后小，当最小的砝码放上太重时，去掉太轻时，应去掉最小砝码并调节游码）；</w:t>
      </w:r>
    </w:p>
    <w:p w:rsidR="00E23AB2" w:rsidRDefault="00E23AB2" w:rsidP="00E23AB2">
      <w:pPr>
        <w:spacing w:line="360" w:lineRule="auto"/>
        <w:ind w:firstLineChars="100" w:firstLine="240"/>
        <w:jc w:val="left"/>
        <w:rPr>
          <w:rFonts w:ascii="宋体" w:hAnsi="宋体" w:cs="宋体" w:hint="eastAsia"/>
          <w:sz w:val="24"/>
        </w:rPr>
      </w:pPr>
      <w:r>
        <w:rPr>
          <w:rFonts w:ascii="宋体" w:hAnsi="宋体" w:cs="宋体" w:hint="eastAsia"/>
          <w:sz w:val="24"/>
        </w:rPr>
        <w:t>（2）天平使用过程中的错误操作：</w:t>
      </w:r>
    </w:p>
    <w:p w:rsidR="00E23AB2" w:rsidRDefault="00E23AB2" w:rsidP="00E23AB2">
      <w:pPr>
        <w:pStyle w:val="a7"/>
        <w:widowControl/>
        <w:shd w:val="clear" w:color="auto" w:fill="FFFFFF"/>
        <w:spacing w:before="0" w:beforeAutospacing="0" w:after="0" w:afterAutospacing="0" w:line="360" w:lineRule="auto"/>
        <w:ind w:firstLineChars="150" w:firstLine="360"/>
        <w:rPr>
          <w:rFonts w:ascii="宋体" w:hAnsi="宋体" w:cs="宋体" w:hint="eastAsia"/>
        </w:rPr>
      </w:pPr>
      <w:r>
        <w:rPr>
          <w:rFonts w:ascii="宋体" w:hAnsi="宋体" w:cs="宋体" w:hint="eastAsia"/>
        </w:rPr>
        <w:t>①游码未归零，天平已经调节平衡，导致所测物体质量</w:t>
      </w:r>
      <w:r>
        <w:rPr>
          <w:rFonts w:ascii="宋体" w:hAnsi="宋体" w:cs="宋体" w:hint="eastAsia"/>
          <w:u w:val="single"/>
        </w:rPr>
        <w:t xml:space="preserve"> 偏大 </w:t>
      </w:r>
      <w:r>
        <w:rPr>
          <w:rFonts w:ascii="宋体" w:hAnsi="宋体" w:cs="宋体" w:hint="eastAsia"/>
        </w:rPr>
        <w:t>；</w:t>
      </w:r>
    </w:p>
    <w:p w:rsidR="00E23AB2" w:rsidRDefault="00E23AB2" w:rsidP="00E23AB2">
      <w:pPr>
        <w:pStyle w:val="a7"/>
        <w:widowControl/>
        <w:shd w:val="clear" w:color="auto" w:fill="FFFFFF"/>
        <w:spacing w:before="0" w:beforeAutospacing="0" w:after="0" w:afterAutospacing="0" w:line="360" w:lineRule="auto"/>
        <w:ind w:firstLineChars="150" w:firstLine="360"/>
        <w:rPr>
          <w:rFonts w:ascii="宋体" w:hAnsi="宋体" w:cs="宋体" w:hint="eastAsia"/>
        </w:rPr>
      </w:pPr>
      <w:r>
        <w:rPr>
          <w:rFonts w:ascii="宋体" w:hAnsi="宋体" w:cs="宋体" w:hint="eastAsia"/>
        </w:rPr>
        <w:t>②指针偏左，便开始测量，所测物体质量</w:t>
      </w:r>
      <w:r>
        <w:rPr>
          <w:rFonts w:ascii="宋体" w:hAnsi="宋体" w:cs="宋体" w:hint="eastAsia"/>
          <w:u w:val="single"/>
        </w:rPr>
        <w:t xml:space="preserve"> 偏大 </w:t>
      </w:r>
      <w:r>
        <w:rPr>
          <w:rFonts w:ascii="宋体" w:hAnsi="宋体" w:cs="宋体" w:hint="eastAsia"/>
        </w:rPr>
        <w:t>；</w:t>
      </w:r>
    </w:p>
    <w:p w:rsidR="00E23AB2" w:rsidRDefault="00E23AB2" w:rsidP="00E23AB2">
      <w:pPr>
        <w:pStyle w:val="a7"/>
        <w:widowControl/>
        <w:shd w:val="clear" w:color="auto" w:fill="FFFFFF"/>
        <w:spacing w:before="0" w:beforeAutospacing="0" w:after="0" w:afterAutospacing="0" w:line="360" w:lineRule="auto"/>
        <w:ind w:firstLineChars="150" w:firstLine="360"/>
        <w:rPr>
          <w:rFonts w:ascii="宋体" w:hAnsi="宋体" w:cs="宋体" w:hint="eastAsia"/>
        </w:rPr>
      </w:pPr>
      <w:r>
        <w:rPr>
          <w:rFonts w:ascii="宋体" w:hAnsi="宋体" w:cs="宋体" w:hint="eastAsia"/>
        </w:rPr>
        <w:t>③指针偏右，便开始测量，所测物体质量</w:t>
      </w:r>
      <w:r>
        <w:rPr>
          <w:rFonts w:ascii="宋体" w:hAnsi="宋体" w:cs="宋体" w:hint="eastAsia"/>
          <w:u w:val="single"/>
        </w:rPr>
        <w:t xml:space="preserve"> 偏小 </w:t>
      </w:r>
      <w:r>
        <w:rPr>
          <w:rFonts w:ascii="宋体" w:hAnsi="宋体" w:cs="宋体" w:hint="eastAsia"/>
        </w:rPr>
        <w:t>；</w:t>
      </w:r>
    </w:p>
    <w:p w:rsidR="00E23AB2" w:rsidRDefault="00E23AB2" w:rsidP="00E23AB2">
      <w:pPr>
        <w:pStyle w:val="a7"/>
        <w:widowControl/>
        <w:shd w:val="clear" w:color="auto" w:fill="FFFFFF"/>
        <w:spacing w:before="0" w:beforeAutospacing="0" w:after="0" w:afterAutospacing="0" w:line="360" w:lineRule="auto"/>
        <w:ind w:firstLineChars="150" w:firstLine="360"/>
        <w:rPr>
          <w:rFonts w:ascii="宋体" w:hAnsi="宋体" w:cs="宋体" w:hint="eastAsia"/>
        </w:rPr>
      </w:pPr>
      <w:r>
        <w:rPr>
          <w:rFonts w:ascii="宋体" w:hAnsi="宋体" w:cs="宋体" w:hint="eastAsia"/>
        </w:rPr>
        <w:t>④砝码磨损，会导致所测物体质量</w:t>
      </w:r>
      <w:r>
        <w:rPr>
          <w:rFonts w:ascii="宋体" w:hAnsi="宋体" w:cs="宋体" w:hint="eastAsia"/>
          <w:u w:val="single"/>
        </w:rPr>
        <w:t xml:space="preserve"> 偏大 </w:t>
      </w:r>
      <w:r>
        <w:rPr>
          <w:rFonts w:ascii="宋体" w:hAnsi="宋体" w:cs="宋体" w:hint="eastAsia"/>
        </w:rPr>
        <w:t>；</w:t>
      </w:r>
    </w:p>
    <w:p w:rsidR="00E23AB2" w:rsidRDefault="00E23AB2" w:rsidP="00E23AB2">
      <w:pPr>
        <w:pStyle w:val="a7"/>
        <w:widowControl/>
        <w:shd w:val="clear" w:color="auto" w:fill="FFFFFF"/>
        <w:spacing w:before="0" w:beforeAutospacing="0" w:after="0" w:afterAutospacing="0" w:line="360" w:lineRule="auto"/>
        <w:ind w:firstLineChars="150" w:firstLine="360"/>
        <w:rPr>
          <w:rFonts w:ascii="宋体" w:hAnsi="宋体" w:cs="宋体" w:hint="eastAsia"/>
        </w:rPr>
      </w:pPr>
      <w:r>
        <w:rPr>
          <w:rFonts w:ascii="宋体" w:hAnsi="宋体" w:cs="宋体" w:hint="eastAsia"/>
        </w:rPr>
        <w:t>⑤砝码生锈，会导致所测物体质量</w:t>
      </w:r>
      <w:r>
        <w:rPr>
          <w:rFonts w:ascii="宋体" w:hAnsi="宋体" w:cs="宋体" w:hint="eastAsia"/>
          <w:u w:val="single"/>
        </w:rPr>
        <w:t xml:space="preserve"> 偏小 </w:t>
      </w:r>
      <w:r>
        <w:rPr>
          <w:rFonts w:ascii="宋体" w:hAnsi="宋体" w:cs="宋体" w:hint="eastAsia"/>
        </w:rPr>
        <w:t>；</w:t>
      </w:r>
    </w:p>
    <w:p w:rsidR="00E23AB2" w:rsidRDefault="00E23AB2" w:rsidP="00E23AB2">
      <w:pPr>
        <w:spacing w:line="360" w:lineRule="auto"/>
        <w:jc w:val="left"/>
        <w:rPr>
          <w:rFonts w:ascii="宋体" w:hAnsi="宋体" w:cs="宋体" w:hint="eastAsia"/>
          <w:sz w:val="24"/>
        </w:rPr>
      </w:pPr>
      <w:r>
        <w:rPr>
          <w:rFonts w:ascii="宋体" w:hAnsi="宋体" w:cs="宋体" w:hint="eastAsia"/>
          <w:sz w:val="24"/>
        </w:rPr>
        <w:t>3.量筒的使用和读数；</w:t>
      </w:r>
    </w:p>
    <w:p w:rsidR="00E23AB2" w:rsidRDefault="00E23AB2" w:rsidP="00E23AB2">
      <w:pPr>
        <w:spacing w:line="360" w:lineRule="auto"/>
        <w:jc w:val="left"/>
        <w:rPr>
          <w:rFonts w:ascii="宋体" w:hAnsi="宋体" w:cs="宋体"/>
          <w:sz w:val="24"/>
        </w:rPr>
      </w:pPr>
      <w:r>
        <w:rPr>
          <w:rFonts w:ascii="宋体" w:hAnsi="宋体" w:cs="宋体"/>
          <w:sz w:val="24"/>
        </w:rPr>
        <w:t>①读数时</w:t>
      </w:r>
      <w:r>
        <w:rPr>
          <w:rFonts w:ascii="宋体" w:hAnsi="宋体" w:cs="宋体" w:hint="eastAsia"/>
          <w:sz w:val="24"/>
        </w:rPr>
        <w:t>，</w:t>
      </w:r>
      <w:r>
        <w:rPr>
          <w:rFonts w:ascii="宋体" w:hAnsi="宋体" w:cs="宋体"/>
          <w:sz w:val="24"/>
        </w:rPr>
        <w:t>视线应与液面相平</w:t>
      </w:r>
      <w:r>
        <w:rPr>
          <w:rFonts w:ascii="宋体" w:hAnsi="宋体" w:cs="宋体" w:hint="eastAsia"/>
          <w:sz w:val="24"/>
        </w:rPr>
        <w:t>（</w:t>
      </w:r>
      <w:r>
        <w:rPr>
          <w:rFonts w:ascii="宋体" w:hAnsi="宋体" w:cs="宋体"/>
          <w:sz w:val="24"/>
        </w:rPr>
        <w:t>如图甲</w:t>
      </w:r>
      <w:r>
        <w:rPr>
          <w:rFonts w:ascii="宋体" w:hAnsi="宋体" w:cs="宋体" w:hint="eastAsia"/>
          <w:sz w:val="24"/>
        </w:rPr>
        <w:t>）；</w:t>
      </w:r>
      <w:r>
        <w:rPr>
          <w:rFonts w:ascii="宋体" w:hAnsi="宋体" w:cs="宋体"/>
          <w:sz w:val="24"/>
        </w:rPr>
        <w:t>若俯视读数</w:t>
      </w:r>
      <w:r>
        <w:rPr>
          <w:rFonts w:ascii="宋体" w:hAnsi="宋体" w:cs="宋体" w:hint="eastAsia"/>
          <w:sz w:val="24"/>
        </w:rPr>
        <w:t>（</w:t>
      </w:r>
      <w:r>
        <w:rPr>
          <w:rFonts w:ascii="宋体" w:hAnsi="宋体" w:cs="宋体"/>
          <w:sz w:val="24"/>
        </w:rPr>
        <w:t>如图乙</w:t>
      </w:r>
      <w:r>
        <w:rPr>
          <w:rFonts w:ascii="宋体" w:hAnsi="宋体" w:cs="宋体" w:hint="eastAsia"/>
          <w:sz w:val="24"/>
        </w:rPr>
        <w:t>），</w:t>
      </w:r>
      <w:r>
        <w:rPr>
          <w:rFonts w:ascii="宋体" w:hAnsi="宋体" w:cs="宋体"/>
          <w:sz w:val="24"/>
        </w:rPr>
        <w:t>则读数比真实</w:t>
      </w:r>
      <w:r>
        <w:rPr>
          <w:rFonts w:ascii="宋体" w:hAnsi="宋体" w:cs="宋体"/>
          <w:sz w:val="24"/>
        </w:rPr>
        <w:lastRenderedPageBreak/>
        <w:t>值大</w:t>
      </w:r>
      <w:r>
        <w:rPr>
          <w:rFonts w:ascii="宋体" w:hAnsi="宋体" w:cs="宋体" w:hint="eastAsia"/>
          <w:sz w:val="24"/>
        </w:rPr>
        <w:t>；</w:t>
      </w:r>
      <w:r>
        <w:rPr>
          <w:rFonts w:ascii="宋体" w:hAnsi="宋体" w:cs="宋体"/>
          <w:sz w:val="24"/>
        </w:rPr>
        <w:t>若仰视读数</w:t>
      </w:r>
      <w:r>
        <w:rPr>
          <w:rFonts w:ascii="宋体" w:hAnsi="宋体" w:cs="宋体" w:hint="eastAsia"/>
          <w:sz w:val="24"/>
        </w:rPr>
        <w:t>（</w:t>
      </w:r>
      <w:r>
        <w:rPr>
          <w:rFonts w:ascii="宋体" w:hAnsi="宋体" w:cs="宋体"/>
          <w:sz w:val="24"/>
        </w:rPr>
        <w:t>如图丙</w:t>
      </w:r>
      <w:r>
        <w:rPr>
          <w:rFonts w:ascii="宋体" w:hAnsi="宋体" w:cs="宋体" w:hint="eastAsia"/>
          <w:sz w:val="24"/>
        </w:rPr>
        <w:t>），</w:t>
      </w:r>
      <w:r>
        <w:rPr>
          <w:rFonts w:ascii="宋体" w:hAnsi="宋体" w:cs="宋体"/>
          <w:sz w:val="24"/>
        </w:rPr>
        <w:t>则读数比真实值小.</w:t>
      </w:r>
    </w:p>
    <w:p w:rsidR="00E23AB2" w:rsidRDefault="00E23AB2" w:rsidP="00E23AB2">
      <w:pPr>
        <w:spacing w:line="360" w:lineRule="auto"/>
        <w:jc w:val="center"/>
      </w:pPr>
      <w:r>
        <w:rPr>
          <w:noProof/>
        </w:rPr>
        <w:drawing>
          <wp:inline distT="0" distB="0" distL="0" distR="0">
            <wp:extent cx="3305175" cy="1590675"/>
            <wp:effectExtent l="0" t="0" r="9525" b="9525"/>
            <wp:docPr id="60" name="图片 60" descr="id:2147492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WHLWJJZKBWL134.jpg" descr="id:2147492818;FounderC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05175" cy="1590675"/>
                    </a:xfrm>
                    <a:prstGeom prst="rect">
                      <a:avLst/>
                    </a:prstGeom>
                    <a:noFill/>
                    <a:ln>
                      <a:noFill/>
                    </a:ln>
                    <a:effectLst/>
                  </pic:spPr>
                </pic:pic>
              </a:graphicData>
            </a:graphic>
          </wp:inline>
        </w:drawing>
      </w:r>
    </w:p>
    <w:p w:rsidR="00E23AB2" w:rsidRDefault="00E23AB2" w:rsidP="00E23AB2">
      <w:pPr>
        <w:spacing w:line="360" w:lineRule="auto"/>
      </w:pPr>
      <w:r>
        <w:t>②</w:t>
      </w:r>
      <w:r>
        <w:t>液体体积</w:t>
      </w:r>
      <w:r>
        <w:t>=</w:t>
      </w:r>
      <w:r>
        <w:t>大格示数</w:t>
      </w:r>
      <w:r>
        <w:t>+</w:t>
      </w:r>
      <w:r>
        <w:t>小格数</w:t>
      </w:r>
      <w:r>
        <w:t>×</w:t>
      </w:r>
      <w:r>
        <w:t>分度值</w:t>
      </w:r>
      <w:r>
        <w:t>.</w:t>
      </w:r>
    </w:p>
    <w:p w:rsidR="00E23AB2" w:rsidRDefault="00E23AB2" w:rsidP="00E23AB2">
      <w:pPr>
        <w:spacing w:line="360" w:lineRule="auto"/>
        <w:jc w:val="left"/>
        <w:rPr>
          <w:rFonts w:ascii="宋体" w:hAnsi="宋体" w:cs="宋体" w:hint="eastAsia"/>
          <w:b/>
          <w:bCs/>
          <w:sz w:val="24"/>
        </w:rPr>
      </w:pPr>
      <w:r>
        <w:rPr>
          <w:rFonts w:ascii="宋体" w:hAnsi="宋体" w:cs="宋体" w:hint="eastAsia"/>
          <w:b/>
          <w:bCs/>
          <w:sz w:val="24"/>
        </w:rPr>
        <w:t>4.实验装置</w:t>
      </w:r>
    </w:p>
    <w:p w:rsidR="00E23AB2" w:rsidRDefault="00E23AB2" w:rsidP="00E23AB2">
      <w:pPr>
        <w:spacing w:line="360" w:lineRule="auto"/>
        <w:jc w:val="center"/>
        <w:rPr>
          <w:rFonts w:ascii="宋体" w:hAnsi="宋体" w:cs="宋体"/>
          <w:b/>
          <w:bCs/>
          <w:sz w:val="24"/>
        </w:rPr>
      </w:pPr>
      <w:r>
        <w:rPr>
          <w:rFonts w:ascii="宋体" w:hAnsi="宋体" w:cs="宋体" w:hint="eastAsia"/>
          <w:b/>
          <w:bCs/>
          <w:noProof/>
          <w:sz w:val="24"/>
        </w:rPr>
        <w:drawing>
          <wp:inline distT="0" distB="0" distL="0" distR="0">
            <wp:extent cx="3381375" cy="1685925"/>
            <wp:effectExtent l="0" t="0" r="9525"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12">
                      <a:extLst>
                        <a:ext uri="{28A0092B-C50C-407E-A947-70E740481C1C}">
                          <a14:useLocalDpi xmlns:a14="http://schemas.microsoft.com/office/drawing/2010/main" val="0"/>
                        </a:ext>
                      </a:extLst>
                    </a:blip>
                    <a:srcRect r="3885" b="4317"/>
                    <a:stretch>
                      <a:fillRect/>
                    </a:stretch>
                  </pic:blipFill>
                  <pic:spPr bwMode="auto">
                    <a:xfrm>
                      <a:off x="0" y="0"/>
                      <a:ext cx="3381375" cy="1685925"/>
                    </a:xfrm>
                    <a:prstGeom prst="rect">
                      <a:avLst/>
                    </a:prstGeom>
                    <a:noFill/>
                    <a:ln>
                      <a:noFill/>
                    </a:ln>
                  </pic:spPr>
                </pic:pic>
              </a:graphicData>
            </a:graphic>
          </wp:inline>
        </w:drawing>
      </w:r>
    </w:p>
    <w:p w:rsidR="00E23AB2" w:rsidRDefault="00E23AB2" w:rsidP="00E23AB2">
      <w:pPr>
        <w:spacing w:line="360" w:lineRule="auto"/>
        <w:jc w:val="left"/>
        <w:rPr>
          <w:rFonts w:ascii="宋体" w:hAnsi="宋体" w:cs="宋体" w:hint="eastAsia"/>
          <w:b/>
          <w:bCs/>
          <w:sz w:val="24"/>
        </w:rPr>
      </w:pPr>
      <w:r>
        <w:rPr>
          <w:rFonts w:ascii="宋体" w:hAnsi="宋体" w:cs="宋体" w:hint="eastAsia"/>
          <w:b/>
          <w:bCs/>
          <w:sz w:val="24"/>
        </w:rPr>
        <w:t>5.实验步骤</w:t>
      </w:r>
    </w:p>
    <w:p w:rsidR="00E23AB2" w:rsidRDefault="00E23AB2" w:rsidP="00E23AB2">
      <w:pPr>
        <w:spacing w:line="360" w:lineRule="auto"/>
        <w:ind w:firstLineChars="100" w:firstLine="240"/>
        <w:textAlignment w:val="center"/>
        <w:rPr>
          <w:rFonts w:ascii="宋体" w:hAnsi="宋体" w:cs="宋体" w:hint="eastAsia"/>
          <w:sz w:val="24"/>
        </w:rPr>
      </w:pPr>
      <w:r>
        <w:rPr>
          <w:rFonts w:ascii="宋体" w:hAnsi="宋体" w:cs="宋体" w:hint="eastAsia"/>
          <w:sz w:val="24"/>
        </w:rPr>
        <w:t>①用天平测出固体物块的质量为</w:t>
      </w:r>
      <w:r>
        <w:rPr>
          <w:rFonts w:ascii="宋体" w:hAnsi="宋体" w:cs="宋体" w:hint="eastAsia"/>
          <w:position w:val="-6"/>
          <w:sz w:val="24"/>
        </w:rPr>
        <w:object w:dxaOrig="260" w:dyaOrig="220">
          <v:shape id="对象 80" o:spid="_x0000_i1026" type="#_x0000_t75" style="width:12.75pt;height:11.25pt;mso-wrap-style:square;mso-position-horizontal-relative:page;mso-position-vertical-relative:page" o:ole="">
            <v:imagedata r:id="rId13" o:title=""/>
          </v:shape>
          <o:OLEObject Type="Embed" ProgID="Equation.3" ShapeID="对象 80" DrawAspect="Content" ObjectID="_1683301805" r:id="rId14"/>
        </w:object>
      </w:r>
      <w:r>
        <w:rPr>
          <w:rFonts w:ascii="宋体" w:hAnsi="宋体" w:cs="宋体" w:hint="eastAsia"/>
          <w:sz w:val="24"/>
        </w:rPr>
        <w:t>；</w:t>
      </w:r>
    </w:p>
    <w:p w:rsidR="00E23AB2" w:rsidRDefault="00E23AB2" w:rsidP="00E23AB2">
      <w:pPr>
        <w:spacing w:line="360" w:lineRule="auto"/>
        <w:ind w:leftChars="114" w:left="479" w:hangingChars="100" w:hanging="240"/>
        <w:textAlignment w:val="center"/>
        <w:rPr>
          <w:rFonts w:ascii="宋体" w:hAnsi="宋体" w:cs="宋体" w:hint="eastAsia"/>
          <w:sz w:val="24"/>
        </w:rPr>
      </w:pPr>
      <w:r>
        <w:rPr>
          <w:rFonts w:ascii="宋体" w:hAnsi="宋体" w:cs="宋体" w:hint="eastAsia"/>
          <w:sz w:val="24"/>
        </w:rPr>
        <w:t>②用烧杯将适量的水倒入量筒内，正确读出水的体积V</w:t>
      </w:r>
      <w:r>
        <w:rPr>
          <w:rFonts w:ascii="宋体" w:hAnsi="宋体" w:cs="宋体" w:hint="eastAsia"/>
          <w:sz w:val="24"/>
          <w:vertAlign w:val="subscript"/>
        </w:rPr>
        <w:t>1</w:t>
      </w:r>
      <w:r>
        <w:rPr>
          <w:rFonts w:ascii="宋体" w:hAnsi="宋体" w:cs="宋体" w:hint="eastAsia"/>
          <w:sz w:val="24"/>
        </w:rPr>
        <w:t>；将待测小固体用细线拴住，轻轻地浸没于量筒内的水中；正确读出水面上升后的总体积V</w:t>
      </w:r>
      <w:r>
        <w:rPr>
          <w:rFonts w:ascii="宋体" w:hAnsi="宋体" w:cs="宋体" w:hint="eastAsia"/>
          <w:sz w:val="24"/>
          <w:vertAlign w:val="subscript"/>
        </w:rPr>
        <w:t>2</w:t>
      </w:r>
      <w:r>
        <w:rPr>
          <w:rFonts w:ascii="宋体" w:hAnsi="宋体" w:cs="宋体" w:hint="eastAsia"/>
          <w:sz w:val="24"/>
        </w:rPr>
        <w:t>；被测小固体的体积：V=V</w:t>
      </w:r>
      <w:r>
        <w:rPr>
          <w:rFonts w:ascii="宋体" w:hAnsi="宋体" w:cs="宋体" w:hint="eastAsia"/>
          <w:sz w:val="24"/>
          <w:vertAlign w:val="subscript"/>
        </w:rPr>
        <w:t>2</w:t>
      </w:r>
      <w:r>
        <w:rPr>
          <w:rFonts w:ascii="宋体" w:hAnsi="宋体" w:cs="宋体" w:hint="eastAsia"/>
          <w:sz w:val="24"/>
        </w:rPr>
        <w:t>-V</w:t>
      </w:r>
      <w:r>
        <w:rPr>
          <w:rFonts w:ascii="宋体" w:hAnsi="宋体" w:cs="宋体" w:hint="eastAsia"/>
          <w:sz w:val="24"/>
          <w:vertAlign w:val="subscript"/>
        </w:rPr>
        <w:t>1</w:t>
      </w:r>
      <w:r>
        <w:rPr>
          <w:rFonts w:ascii="宋体" w:hAnsi="宋体" w:cs="宋体" w:hint="eastAsia"/>
          <w:sz w:val="24"/>
        </w:rPr>
        <w:t>；</w:t>
      </w:r>
    </w:p>
    <w:p w:rsidR="00E23AB2" w:rsidRDefault="00E23AB2" w:rsidP="00E23AB2">
      <w:pPr>
        <w:spacing w:line="360" w:lineRule="auto"/>
        <w:ind w:firstLineChars="100" w:firstLine="240"/>
        <w:textAlignment w:val="center"/>
        <w:rPr>
          <w:rFonts w:ascii="宋体" w:hAnsi="宋体" w:cs="宋体" w:hint="eastAsia"/>
          <w:sz w:val="24"/>
        </w:rPr>
      </w:pPr>
      <w:r>
        <w:rPr>
          <w:rFonts w:ascii="宋体" w:hAnsi="宋体" w:cs="宋体" w:hint="eastAsia"/>
          <w:sz w:val="24"/>
        </w:rPr>
        <w:t>③石块的密度为：</w:t>
      </w:r>
      <w:r>
        <w:rPr>
          <w:rFonts w:ascii="宋体" w:hAnsi="宋体" w:cs="宋体" w:hint="eastAsia"/>
          <w:sz w:val="24"/>
        </w:rPr>
        <w:object w:dxaOrig="964" w:dyaOrig="607">
          <v:shape id="对象 81" o:spid="_x0000_i1027" type="#_x0000_t75" style="width:48pt;height:30pt;mso-wrap-style:square;mso-position-horizontal-relative:page;mso-position-vertical-relative:page" o:ole="">
            <v:imagedata r:id="rId15" o:title=""/>
          </v:shape>
          <o:OLEObject Type="Embed" ProgID="Equation.3" ShapeID="对象 81" DrawAspect="Content" ObjectID="_1683301806" r:id="rId16"/>
        </w:object>
      </w:r>
    </w:p>
    <w:p w:rsidR="00E23AB2" w:rsidRDefault="00E23AB2" w:rsidP="00E23AB2">
      <w:pPr>
        <w:spacing w:line="360" w:lineRule="auto"/>
        <w:rPr>
          <w:rFonts w:ascii="宋体" w:hAnsi="宋体" w:cs="宋体" w:hint="eastAsia"/>
          <w:b/>
          <w:bCs/>
          <w:sz w:val="24"/>
        </w:rPr>
      </w:pPr>
      <w:r>
        <w:rPr>
          <w:rFonts w:ascii="宋体" w:hAnsi="宋体" w:cs="宋体" w:hint="eastAsia"/>
          <w:b/>
          <w:bCs/>
          <w:sz w:val="24"/>
        </w:rPr>
        <w:t>【交流与讨论】</w:t>
      </w:r>
    </w:p>
    <w:p w:rsidR="00E23AB2" w:rsidRDefault="00E23AB2" w:rsidP="00E23AB2">
      <w:pPr>
        <w:spacing w:line="360" w:lineRule="auto"/>
        <w:ind w:leftChars="-100" w:left="-210" w:firstLineChars="100" w:firstLine="241"/>
        <w:rPr>
          <w:rFonts w:ascii="宋体" w:hAnsi="宋体" w:cs="宋体" w:hint="eastAsia"/>
          <w:b/>
          <w:bCs/>
          <w:sz w:val="24"/>
        </w:rPr>
      </w:pPr>
      <w:r>
        <w:rPr>
          <w:rFonts w:ascii="宋体" w:hAnsi="宋体" w:cs="宋体" w:hint="eastAsia"/>
          <w:b/>
          <w:bCs/>
          <w:sz w:val="24"/>
        </w:rPr>
        <w:t>6.误差分析：</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（1）误差分析:</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 xml:space="preserve">①用排水法测固体的密度时，应先测质量，再测体积，否则由于物体上沾了水，会造成质量的  测量结果偏大，算出的密度值偏大.    </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②测质量时，若砝码磨损，会导致测得的质量偏大，算出的密度偏大.</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③测质量时，若砝码锈蚀，会导致测得的质量偏小，算出的密度偏小.</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④测体积时，若系物体的线太粗，会导致测得的体积偏大，算出的密度偏小.</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lastRenderedPageBreak/>
        <w:t>⑤测体积时，若系固体的线吸水，会导致水面上方的线被浸湿，测得的体积偏小，算出的密度偏大.</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总结:根据</w:t>
      </w:r>
      <w:r>
        <w:rPr>
          <w:rFonts w:ascii="宋体" w:hAnsi="宋体" w:cs="宋体" w:hint="eastAsia"/>
          <w:sz w:val="24"/>
          <w:u w:val="single"/>
        </w:rPr>
        <w:t xml:space="preserve"> </w:t>
      </w:r>
      <w:r>
        <w:rPr>
          <w:rFonts w:ascii="宋体" w:hAnsi="宋体" w:cs="宋体" w:hint="eastAsia"/>
          <w:position w:val="-24"/>
          <w:sz w:val="24"/>
          <w:u w:val="single"/>
        </w:rPr>
        <w:object w:dxaOrig="700" w:dyaOrig="620">
          <v:shape id="对象 92" o:spid="_x0000_i1028" type="#_x0000_t75" style="width:35.25pt;height:30.75pt;mso-wrap-style:square;mso-position-horizontal-relative:page;mso-position-vertical-relative:page" o:ole="">
            <v:fill o:detectmouseclick="t"/>
            <v:imagedata r:id="rId17" o:title=""/>
          </v:shape>
          <o:OLEObject Type="Embed" ProgID="Equation.3" ShapeID="对象 92" DrawAspect="Content" ObjectID="_1683301807" r:id="rId18"/>
        </w:object>
      </w:r>
      <w:r>
        <w:rPr>
          <w:rFonts w:ascii="宋体" w:hAnsi="宋体" w:cs="宋体" w:hint="eastAsia"/>
          <w:sz w:val="24"/>
          <w:u w:val="single"/>
        </w:rPr>
        <w:t xml:space="preserve"> </w:t>
      </w:r>
      <w:r>
        <w:rPr>
          <w:rFonts w:ascii="宋体" w:hAnsi="宋体" w:cs="宋体" w:hint="eastAsia"/>
          <w:sz w:val="24"/>
        </w:rPr>
        <w:t>，分析在测量过程中是质量的测量引起的误差还是体积的测量引起的误差.</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（2）测量特殊物质的体积及可能存在的误差来源:</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①密度小于水且不溶于水的物体，采用针压法测物体的密度，若所用的针较粗，类比4（1）中的④分析测量误差.</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②粉末状物质可直接用量筒测量体积（压紧粉末状物质）；颗粒状物质可用排沙法测量体积，用排沙法测体积时如果振荡不充分，会使测得的体积偏大，算出的密度偏小.</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③体积较大且不溶于水的物体</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a.采用溢水法:在溢水杯中装满水，使物体浸没在水中，则物体的体积等于排开水的体积，即V物=V排.若溢水杯中的水未装满，则会使测得的体积偏小，算出的密度偏大.</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b.采用补水法:使被测物体浸没在水中，在水面处作标记，取出物体，加水至标记处，则物体的体积等于加入水的体积，即V物=V加.由于取出物体时，物体上会沾一部分水，所以该方法会使测得的体积偏大，算出的密度偏小.</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（3）只有弹簧测力计时，测量密度大于水的固体密度时，需借助浮力知识.</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①利用弹簧测力计测出物体的重力G.</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②使挂在弹簧测力计下的固体浸没在水中，读出此时弹簧测力计的示数F.</w:t>
      </w:r>
    </w:p>
    <w:p w:rsidR="00E23AB2" w:rsidRDefault="00E23AB2" w:rsidP="00E23AB2">
      <w:pPr>
        <w:spacing w:line="360" w:lineRule="auto"/>
        <w:ind w:left="312" w:hangingChars="130" w:hanging="312"/>
        <w:rPr>
          <w:rFonts w:ascii="宋体" w:hAnsi="宋体" w:cs="宋体" w:hint="eastAsia"/>
          <w:sz w:val="24"/>
        </w:rPr>
      </w:pPr>
      <w:r>
        <w:rPr>
          <w:rFonts w:ascii="宋体" w:hAnsi="宋体" w:cs="宋体" w:hint="eastAsia"/>
          <w:sz w:val="24"/>
        </w:rPr>
        <w:t>③则待测固体密度的表达式为</w:t>
      </w:r>
      <w:r>
        <w:rPr>
          <w:rFonts w:ascii="宋体" w:hAnsi="宋体" w:cs="宋体" w:hint="eastAsia"/>
          <w:position w:val="-24"/>
          <w:sz w:val="24"/>
          <w:u w:val="single"/>
        </w:rPr>
        <w:object w:dxaOrig="1540" w:dyaOrig="639">
          <v:shape id="对象 94" o:spid="_x0000_i1029" type="#_x0000_t75" style="width:77.25pt;height:32.25pt;mso-wrap-style:square;mso-position-horizontal-relative:page;mso-position-vertical-relative:page" o:ole="">
            <v:fill o:detectmouseclick="t"/>
            <v:imagedata r:id="rId19" o:title=""/>
          </v:shape>
          <o:OLEObject Type="Embed" ProgID="Equation.3" ShapeID="对象 94" DrawAspect="Content" ObjectID="_1683301808" r:id="rId20"/>
        </w:object>
      </w:r>
      <w:r>
        <w:rPr>
          <w:rFonts w:ascii="宋体" w:hAnsi="宋体" w:cs="宋体" w:hint="eastAsia"/>
          <w:sz w:val="24"/>
        </w:rPr>
        <w:t xml:space="preserve"> </w:t>
      </w:r>
    </w:p>
    <w:p w:rsidR="00E23AB2" w:rsidRDefault="00E23AB2" w:rsidP="00E23AB2">
      <w:pPr>
        <w:spacing w:line="360" w:lineRule="auto"/>
        <w:ind w:left="273" w:hangingChars="130" w:hanging="273"/>
        <w:jc w:val="center"/>
        <w:rPr>
          <w:rFonts w:ascii="宋体" w:hAnsi="宋体" w:cs="宋体" w:hint="eastAsia"/>
          <w:sz w:val="24"/>
        </w:rPr>
      </w:pPr>
      <w:r>
        <w:rPr>
          <w:noProof/>
          <w:szCs w:val="21"/>
        </w:rPr>
        <w:drawing>
          <wp:inline distT="0" distB="0" distL="0" distR="0">
            <wp:extent cx="2514600" cy="400050"/>
            <wp:effectExtent l="0" t="0" r="0" b="0"/>
            <wp:docPr id="58" name="图片 58" descr="C:\Users\Administrator\Desktop\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C:\Users\Administrator\Desktop\2.jpg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14600" cy="400050"/>
                    </a:xfrm>
                    <a:prstGeom prst="rect">
                      <a:avLst/>
                    </a:prstGeom>
                    <a:noFill/>
                    <a:ln>
                      <a:noFill/>
                    </a:ln>
                  </pic:spPr>
                </pic:pic>
              </a:graphicData>
            </a:graphic>
          </wp:inline>
        </w:drawing>
      </w:r>
    </w:p>
    <w:p w:rsidR="00E23AB2" w:rsidRDefault="00E23AB2" w:rsidP="00E23AB2">
      <w:pPr>
        <w:spacing w:line="360" w:lineRule="auto"/>
        <w:jc w:val="left"/>
        <w:rPr>
          <w:rFonts w:ascii="宋体" w:hAnsi="宋体" w:cs="宋体" w:hint="eastAsia"/>
          <w:position w:val="-6"/>
          <w:sz w:val="24"/>
        </w:rPr>
      </w:pPr>
      <w:r>
        <w:rPr>
          <w:rFonts w:ascii="宋体" w:hAnsi="宋体" w:cs="宋体" w:hint="eastAsia"/>
          <w:position w:val="-6"/>
          <w:sz w:val="24"/>
        </w:rPr>
        <w:t>【例1】小明所在的实验小组想通过实验来测量金属螺母A、B、C的密度.</w:t>
      </w:r>
    </w:p>
    <w:p w:rsidR="00E23AB2" w:rsidRDefault="00E23AB2" w:rsidP="00E23AB2">
      <w:pPr>
        <w:spacing w:line="360" w:lineRule="auto"/>
        <w:jc w:val="center"/>
      </w:pPr>
      <w:r>
        <w:rPr>
          <w:noProof/>
        </w:rPr>
        <w:lastRenderedPageBreak/>
        <w:drawing>
          <wp:inline distT="0" distB="0" distL="0" distR="0">
            <wp:extent cx="3352800" cy="1276350"/>
            <wp:effectExtent l="0" t="0" r="0" b="0"/>
            <wp:docPr id="57" name="图片 57" descr="id:2147492839;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135.jpg" descr="id:2147492839;FounderCES"/>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52800" cy="1276350"/>
                    </a:xfrm>
                    <a:prstGeom prst="rect">
                      <a:avLst/>
                    </a:prstGeom>
                    <a:noFill/>
                    <a:ln>
                      <a:noFill/>
                    </a:ln>
                    <a:effectLst/>
                  </pic:spPr>
                </pic:pic>
              </a:graphicData>
            </a:graphic>
          </wp:inline>
        </w:drawing>
      </w:r>
    </w:p>
    <w:p w:rsidR="00E23AB2" w:rsidRDefault="00E23AB2" w:rsidP="00E23AB2">
      <w:pPr>
        <w:spacing w:line="360" w:lineRule="auto"/>
        <w:rPr>
          <w:rFonts w:hint="eastAsia"/>
        </w:rPr>
      </w:pPr>
      <w:r>
        <w:rPr>
          <w:rFonts w:hint="eastAsia"/>
        </w:rPr>
        <w:t>（</w:t>
      </w:r>
      <w:r>
        <w:rPr>
          <w:rFonts w:hint="eastAsia"/>
        </w:rPr>
        <w:t>1</w:t>
      </w:r>
      <w:r>
        <w:rPr>
          <w:rFonts w:hint="eastAsia"/>
        </w:rPr>
        <w:t>）小明将天平放在</w:t>
      </w:r>
      <w:r>
        <w:rPr>
          <w:rFonts w:hint="eastAsia"/>
          <w:highlight w:val="lightGray"/>
          <w:u w:val="single"/>
        </w:rPr>
        <w:t xml:space="preserve">  </w:t>
      </w:r>
      <w:r>
        <w:rPr>
          <w:rFonts w:hint="eastAsia"/>
          <w:highlight w:val="lightGray"/>
          <w:u w:val="single"/>
        </w:rPr>
        <w:t>水平台面</w:t>
      </w:r>
      <w:r>
        <w:rPr>
          <w:rFonts w:hint="eastAsia"/>
          <w:highlight w:val="lightGray"/>
          <w:u w:val="single"/>
        </w:rPr>
        <w:t xml:space="preserve">  </w:t>
      </w:r>
      <w:r>
        <w:rPr>
          <w:rFonts w:hint="eastAsia"/>
        </w:rPr>
        <w:t>上，游码移到标尺</w:t>
      </w:r>
      <w:r>
        <w:rPr>
          <w:rFonts w:hint="eastAsia"/>
          <w:highlight w:val="lightGray"/>
          <w:u w:val="single"/>
        </w:rPr>
        <w:t xml:space="preserve">  </w:t>
      </w:r>
      <w:r>
        <w:rPr>
          <w:rFonts w:hint="eastAsia"/>
          <w:highlight w:val="lightGray"/>
          <w:u w:val="single"/>
        </w:rPr>
        <w:t>左端的零刻度线处</w:t>
      </w:r>
      <w:r>
        <w:rPr>
          <w:rFonts w:hint="eastAsia"/>
          <w:highlight w:val="lightGray"/>
          <w:u w:val="single"/>
        </w:rPr>
        <w:t xml:space="preserve">  </w:t>
      </w:r>
      <w:r>
        <w:rPr>
          <w:rFonts w:hint="eastAsia"/>
        </w:rPr>
        <w:t>，观察到指针指在分度盘上的位置如图</w:t>
      </w:r>
      <w:r>
        <w:rPr>
          <w:rFonts w:hint="eastAsia"/>
        </w:rPr>
        <w:t>1</w:t>
      </w:r>
      <w:r>
        <w:rPr>
          <w:rFonts w:hint="eastAsia"/>
        </w:rPr>
        <w:t>甲所示，此时应将平衡螺母向</w:t>
      </w:r>
      <w:r>
        <w:rPr>
          <w:rFonts w:hint="eastAsia"/>
          <w:highlight w:val="lightGray"/>
          <w:u w:val="single"/>
        </w:rPr>
        <w:t xml:space="preserve">  </w:t>
      </w:r>
      <w:r>
        <w:rPr>
          <w:rFonts w:hint="eastAsia"/>
          <w:highlight w:val="lightGray"/>
          <w:u w:val="single"/>
        </w:rPr>
        <w:t>左</w:t>
      </w:r>
      <w:r>
        <w:rPr>
          <w:rFonts w:hint="eastAsia"/>
          <w:highlight w:val="lightGray"/>
          <w:u w:val="single"/>
        </w:rPr>
        <w:t xml:space="preserve">  </w:t>
      </w:r>
      <w:r>
        <w:rPr>
          <w:rFonts w:hint="eastAsia"/>
        </w:rPr>
        <w:t>调节，使指针对准</w:t>
      </w:r>
      <w:r>
        <w:rPr>
          <w:rFonts w:hint="eastAsia"/>
          <w:highlight w:val="lightGray"/>
          <w:u w:val="single"/>
        </w:rPr>
        <w:t xml:space="preserve">  </w:t>
      </w:r>
      <w:r>
        <w:rPr>
          <w:rFonts w:hint="eastAsia"/>
          <w:highlight w:val="lightGray"/>
          <w:u w:val="single"/>
        </w:rPr>
        <w:t>分度盘中央的刻度线</w:t>
      </w:r>
      <w:r>
        <w:rPr>
          <w:rFonts w:hint="eastAsia"/>
          <w:highlight w:val="lightGray"/>
          <w:u w:val="single"/>
        </w:rPr>
        <w:t xml:space="preserve">  </w:t>
      </w:r>
      <w:r>
        <w:rPr>
          <w:rFonts w:hint="eastAsia"/>
        </w:rPr>
        <w:t>.</w:t>
      </w:r>
    </w:p>
    <w:p w:rsidR="00E23AB2" w:rsidRDefault="00E23AB2" w:rsidP="00E23AB2">
      <w:pPr>
        <w:spacing w:line="360" w:lineRule="auto"/>
        <w:rPr>
          <w:rFonts w:hint="eastAsia"/>
        </w:rPr>
      </w:pPr>
      <w:r>
        <w:rPr>
          <w:rFonts w:hint="eastAsia"/>
          <w:noProof/>
        </w:rPr>
        <w:drawing>
          <wp:inline distT="0" distB="0" distL="0" distR="0">
            <wp:extent cx="257175" cy="25717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hint="eastAsia"/>
        </w:rPr>
        <w:t>（</w:t>
      </w:r>
      <w:r>
        <w:rPr>
          <w:rFonts w:hint="eastAsia"/>
        </w:rPr>
        <w:t>2</w:t>
      </w:r>
      <w:r>
        <w:rPr>
          <w:rFonts w:hint="eastAsia"/>
        </w:rPr>
        <w:t>）小明同学设计了下列实验步骤</w:t>
      </w:r>
      <w:r>
        <w:rPr>
          <w:rFonts w:hint="eastAsia"/>
        </w:rPr>
        <w:t>:</w:t>
      </w:r>
    </w:p>
    <w:p w:rsidR="00E23AB2" w:rsidRDefault="00E23AB2" w:rsidP="00E23AB2">
      <w:pPr>
        <w:spacing w:line="360" w:lineRule="auto"/>
        <w:rPr>
          <w:rFonts w:hint="eastAsia"/>
        </w:rPr>
      </w:pPr>
      <w:r>
        <w:rPr>
          <w:rFonts w:hint="eastAsia"/>
        </w:rPr>
        <w:t>①用调节好的天平测出金属螺母</w:t>
      </w:r>
      <w:r>
        <w:rPr>
          <w:rFonts w:hint="eastAsia"/>
        </w:rPr>
        <w:t>A</w:t>
      </w:r>
      <w:r>
        <w:rPr>
          <w:rFonts w:hint="eastAsia"/>
        </w:rPr>
        <w:t>的质量</w:t>
      </w:r>
      <w:r>
        <w:rPr>
          <w:rFonts w:hint="eastAsia"/>
        </w:rPr>
        <w:t>m</w:t>
      </w:r>
      <w:r>
        <w:rPr>
          <w:rFonts w:hint="eastAsia"/>
        </w:rPr>
        <w:t>；</w:t>
      </w:r>
    </w:p>
    <w:p w:rsidR="00E23AB2" w:rsidRDefault="00E23AB2" w:rsidP="00E23AB2">
      <w:pPr>
        <w:spacing w:line="360" w:lineRule="auto"/>
        <w:rPr>
          <w:rFonts w:hint="eastAsia"/>
        </w:rPr>
      </w:pPr>
      <w:r>
        <w:rPr>
          <w:rFonts w:hint="eastAsia"/>
        </w:rPr>
        <w:t>②向量筒中倒入适量的水，读出水的体积</w:t>
      </w:r>
      <w:r>
        <w:rPr>
          <w:rFonts w:hint="eastAsia"/>
        </w:rPr>
        <w:t>V1</w:t>
      </w:r>
      <w:r>
        <w:rPr>
          <w:rFonts w:hint="eastAsia"/>
        </w:rPr>
        <w:t>；</w:t>
      </w:r>
    </w:p>
    <w:p w:rsidR="00E23AB2" w:rsidRDefault="00E23AB2" w:rsidP="00E23AB2">
      <w:pPr>
        <w:spacing w:line="360" w:lineRule="auto"/>
        <w:rPr>
          <w:rFonts w:hint="eastAsia"/>
        </w:rPr>
      </w:pPr>
      <w:r>
        <w:rPr>
          <w:rFonts w:hint="eastAsia"/>
        </w:rPr>
        <w:t>③根据密度的公式，算出金属螺母</w:t>
      </w:r>
      <w:r>
        <w:rPr>
          <w:rFonts w:hint="eastAsia"/>
        </w:rPr>
        <w:t>A</w:t>
      </w:r>
      <w:r>
        <w:rPr>
          <w:rFonts w:hint="eastAsia"/>
        </w:rPr>
        <w:t>的密度ρ；</w:t>
      </w:r>
    </w:p>
    <w:p w:rsidR="00E23AB2" w:rsidRDefault="00E23AB2" w:rsidP="00E23AB2">
      <w:pPr>
        <w:spacing w:line="360" w:lineRule="auto"/>
        <w:rPr>
          <w:rFonts w:hint="eastAsia"/>
        </w:rPr>
      </w:pPr>
      <w:r>
        <w:rPr>
          <w:rFonts w:hint="eastAsia"/>
        </w:rPr>
        <w:t>④将金属螺母</w:t>
      </w:r>
      <w:r>
        <w:rPr>
          <w:rFonts w:hint="eastAsia"/>
        </w:rPr>
        <w:t>A</w:t>
      </w:r>
      <w:r>
        <w:rPr>
          <w:rFonts w:hint="eastAsia"/>
        </w:rPr>
        <w:t>浸没在量筒内的水中，读出金属螺母</w:t>
      </w:r>
      <w:r>
        <w:rPr>
          <w:rFonts w:hint="eastAsia"/>
        </w:rPr>
        <w:t>A</w:t>
      </w:r>
      <w:r>
        <w:rPr>
          <w:rFonts w:hint="eastAsia"/>
        </w:rPr>
        <w:t>和水的总体积</w:t>
      </w:r>
      <w:r>
        <w:rPr>
          <w:rFonts w:hint="eastAsia"/>
        </w:rPr>
        <w:t>V2.</w:t>
      </w:r>
    </w:p>
    <w:p w:rsidR="00E23AB2" w:rsidRDefault="00E23AB2" w:rsidP="00E23AB2">
      <w:pPr>
        <w:spacing w:line="360" w:lineRule="auto"/>
        <w:rPr>
          <w:rFonts w:hint="eastAsia"/>
        </w:rPr>
      </w:pPr>
      <w:r>
        <w:rPr>
          <w:rFonts w:hint="eastAsia"/>
        </w:rPr>
        <w:t>他应采用的正确实验步骤顺序为</w:t>
      </w:r>
      <w:r>
        <w:rPr>
          <w:rFonts w:hint="eastAsia"/>
          <w:highlight w:val="lightGray"/>
          <w:u w:val="single"/>
        </w:rPr>
        <w:t xml:space="preserve"> A  </w:t>
      </w:r>
      <w:r>
        <w:rPr>
          <w:rFonts w:hint="eastAsia"/>
        </w:rPr>
        <w:t>（选填下列选项前的字母）</w:t>
      </w:r>
      <w:r>
        <w:rPr>
          <w:rFonts w:hint="eastAsia"/>
        </w:rPr>
        <w:t>.</w:t>
      </w:r>
    </w:p>
    <w:p w:rsidR="00E23AB2" w:rsidRDefault="00E23AB2" w:rsidP="00E23AB2">
      <w:pPr>
        <w:spacing w:line="360" w:lineRule="auto"/>
        <w:rPr>
          <w:rFonts w:hint="eastAsia"/>
        </w:rPr>
      </w:pPr>
      <w:r>
        <w:rPr>
          <w:rFonts w:hint="eastAsia"/>
        </w:rPr>
        <w:t xml:space="preserve"> A.</w:t>
      </w:r>
      <w:r>
        <w:rPr>
          <w:rFonts w:hint="eastAsia"/>
        </w:rPr>
        <w:t>①②④③</w:t>
      </w:r>
      <w:r>
        <w:rPr>
          <w:rFonts w:hint="eastAsia"/>
        </w:rPr>
        <w:tab/>
        <w:t xml:space="preserve">  B.</w:t>
      </w:r>
      <w:r>
        <w:rPr>
          <w:rFonts w:hint="eastAsia"/>
        </w:rPr>
        <w:t>①②③④</w:t>
      </w:r>
      <w:r>
        <w:rPr>
          <w:rFonts w:hint="eastAsia"/>
        </w:rPr>
        <w:t xml:space="preserve">      C.</w:t>
      </w:r>
      <w:r>
        <w:rPr>
          <w:rFonts w:hint="eastAsia"/>
        </w:rPr>
        <w:t>②③④①</w:t>
      </w:r>
      <w:r>
        <w:rPr>
          <w:rFonts w:hint="eastAsia"/>
        </w:rPr>
        <w:tab/>
        <w:t xml:space="preserve">    D.</w:t>
      </w:r>
      <w:r>
        <w:rPr>
          <w:rFonts w:hint="eastAsia"/>
        </w:rPr>
        <w:t>②③①④</w:t>
      </w:r>
    </w:p>
    <w:p w:rsidR="00E23AB2" w:rsidRDefault="00E23AB2" w:rsidP="00E23AB2">
      <w:pPr>
        <w:spacing w:line="360" w:lineRule="auto"/>
        <w:rPr>
          <w:rFonts w:hint="eastAsia"/>
        </w:rPr>
      </w:pPr>
      <w:r>
        <w:rPr>
          <w:rFonts w:hint="eastAsia"/>
        </w:rPr>
        <w:t>（</w:t>
      </w:r>
      <w:r>
        <w:rPr>
          <w:rFonts w:hint="eastAsia"/>
        </w:rPr>
        <w:t>3</w:t>
      </w:r>
      <w:r>
        <w:rPr>
          <w:rFonts w:hint="eastAsia"/>
        </w:rPr>
        <w:t>）用调节好的天平测量金属螺母</w:t>
      </w:r>
      <w:r>
        <w:rPr>
          <w:rFonts w:hint="eastAsia"/>
        </w:rPr>
        <w:t>A</w:t>
      </w:r>
      <w:r>
        <w:rPr>
          <w:rFonts w:hint="eastAsia"/>
        </w:rPr>
        <w:t>的质量，天平平衡时右盘中所加砝码和游码在标尺上的位置如图</w:t>
      </w:r>
      <w:r>
        <w:rPr>
          <w:rFonts w:hint="eastAsia"/>
        </w:rPr>
        <w:t>1</w:t>
      </w:r>
      <w:r>
        <w:rPr>
          <w:rFonts w:hint="eastAsia"/>
        </w:rPr>
        <w:t>乙所示，则金属螺母</w:t>
      </w:r>
      <w:r>
        <w:rPr>
          <w:rFonts w:hint="eastAsia"/>
        </w:rPr>
        <w:t>A</w:t>
      </w:r>
      <w:r>
        <w:rPr>
          <w:rFonts w:hint="eastAsia"/>
        </w:rPr>
        <w:t>的质量为</w:t>
      </w:r>
      <w:r>
        <w:rPr>
          <w:rFonts w:hint="eastAsia"/>
          <w:highlight w:val="lightGray"/>
          <w:u w:val="single"/>
        </w:rPr>
        <w:t xml:space="preserve">  63.2  </w:t>
      </w:r>
      <w:r>
        <w:rPr>
          <w:rFonts w:hint="eastAsia"/>
        </w:rPr>
        <w:t>g.</w:t>
      </w:r>
    </w:p>
    <w:p w:rsidR="00E23AB2" w:rsidRDefault="00E23AB2" w:rsidP="00E23AB2">
      <w:pPr>
        <w:spacing w:line="360" w:lineRule="auto"/>
        <w:rPr>
          <w:rFonts w:hint="eastAsia"/>
        </w:rPr>
      </w:pPr>
      <w:r>
        <w:rPr>
          <w:rFonts w:hint="eastAsia"/>
        </w:rPr>
        <w:t>（</w:t>
      </w:r>
      <w:r>
        <w:rPr>
          <w:rFonts w:hint="eastAsia"/>
        </w:rPr>
        <w:t>4</w:t>
      </w:r>
      <w:r>
        <w:rPr>
          <w:rFonts w:hint="eastAsia"/>
        </w:rPr>
        <w:t>）已知</w:t>
      </w:r>
      <w:r>
        <w:rPr>
          <w:rFonts w:hint="eastAsia"/>
        </w:rPr>
        <w:t>V1=30mL</w:t>
      </w:r>
      <w:r>
        <w:rPr>
          <w:rFonts w:hint="eastAsia"/>
        </w:rPr>
        <w:t>，</w:t>
      </w:r>
      <w:r>
        <w:rPr>
          <w:rFonts w:hint="eastAsia"/>
        </w:rPr>
        <w:t>V2</w:t>
      </w:r>
      <w:r>
        <w:rPr>
          <w:rFonts w:hint="eastAsia"/>
        </w:rPr>
        <w:t>的示数如图</w:t>
      </w:r>
      <w:r>
        <w:rPr>
          <w:rFonts w:hint="eastAsia"/>
        </w:rPr>
        <w:t>1</w:t>
      </w:r>
      <w:r>
        <w:rPr>
          <w:rFonts w:hint="eastAsia"/>
        </w:rPr>
        <w:t>丙所示，则金属螺母</w:t>
      </w:r>
      <w:r>
        <w:rPr>
          <w:rFonts w:hint="eastAsia"/>
        </w:rPr>
        <w:t>A</w:t>
      </w:r>
      <w:r>
        <w:rPr>
          <w:rFonts w:hint="eastAsia"/>
        </w:rPr>
        <w:t>的体积为</w:t>
      </w:r>
      <w:r>
        <w:rPr>
          <w:rFonts w:hint="eastAsia"/>
          <w:highlight w:val="lightGray"/>
          <w:u w:val="single"/>
        </w:rPr>
        <w:t xml:space="preserve">  8  </w:t>
      </w:r>
      <w:r>
        <w:rPr>
          <w:rFonts w:hint="eastAsia"/>
        </w:rPr>
        <w:t>cm3.</w:t>
      </w:r>
    </w:p>
    <w:p w:rsidR="00E23AB2" w:rsidRDefault="00E23AB2" w:rsidP="00E23AB2">
      <w:pPr>
        <w:spacing w:line="360" w:lineRule="auto"/>
        <w:rPr>
          <w:rFonts w:hint="eastAsia"/>
        </w:rPr>
      </w:pPr>
      <w:r>
        <w:rPr>
          <w:rFonts w:hint="eastAsia"/>
        </w:rPr>
        <w:t>（</w:t>
      </w:r>
      <w:r>
        <w:rPr>
          <w:rFonts w:hint="eastAsia"/>
        </w:rPr>
        <w:t>5</w:t>
      </w:r>
      <w:r>
        <w:rPr>
          <w:rFonts w:hint="eastAsia"/>
        </w:rPr>
        <w:t>）金属螺母</w:t>
      </w:r>
      <w:r>
        <w:rPr>
          <w:rFonts w:hint="eastAsia"/>
        </w:rPr>
        <w:t>A</w:t>
      </w:r>
      <w:r>
        <w:rPr>
          <w:rFonts w:hint="eastAsia"/>
        </w:rPr>
        <w:t>的密度为</w:t>
      </w:r>
      <w:r>
        <w:rPr>
          <w:rFonts w:hint="eastAsia"/>
          <w:highlight w:val="lightGray"/>
          <w:u w:val="single"/>
        </w:rPr>
        <w:t xml:space="preserve">  7.9  </w:t>
      </w:r>
      <w:r>
        <w:rPr>
          <w:rFonts w:hint="eastAsia"/>
        </w:rPr>
        <w:t>g/cm3.</w:t>
      </w:r>
    </w:p>
    <w:p w:rsidR="00E23AB2" w:rsidRDefault="00E23AB2" w:rsidP="00E23AB2">
      <w:pPr>
        <w:spacing w:line="360" w:lineRule="auto"/>
        <w:rPr>
          <w:rFonts w:hint="eastAsia"/>
        </w:rPr>
      </w:pPr>
      <w:r>
        <w:rPr>
          <w:rFonts w:hint="eastAsia"/>
        </w:rPr>
        <w:t>（</w:t>
      </w:r>
      <w:r>
        <w:rPr>
          <w:rFonts w:hint="eastAsia"/>
        </w:rPr>
        <w:t>6</w:t>
      </w:r>
      <w:r>
        <w:rPr>
          <w:rFonts w:hint="eastAsia"/>
        </w:rPr>
        <w:t>）若小明同学在实验中，先测量金属螺母</w:t>
      </w:r>
      <w:r>
        <w:rPr>
          <w:rFonts w:hint="eastAsia"/>
        </w:rPr>
        <w:t>A</w:t>
      </w:r>
      <w:r>
        <w:rPr>
          <w:rFonts w:hint="eastAsia"/>
        </w:rPr>
        <w:t>的体积，再测量它的质量，则所测得的金属螺母</w:t>
      </w:r>
      <w:r>
        <w:rPr>
          <w:rFonts w:hint="eastAsia"/>
        </w:rPr>
        <w:t>A</w:t>
      </w:r>
      <w:r>
        <w:rPr>
          <w:rFonts w:hint="eastAsia"/>
        </w:rPr>
        <w:t>的密度值比其真实值</w:t>
      </w:r>
      <w:r>
        <w:rPr>
          <w:rFonts w:hint="eastAsia"/>
          <w:highlight w:val="lightGray"/>
          <w:u w:val="single"/>
        </w:rPr>
        <w:t xml:space="preserve">  </w:t>
      </w:r>
      <w:r>
        <w:rPr>
          <w:rFonts w:hint="eastAsia"/>
          <w:highlight w:val="lightGray"/>
          <w:u w:val="single"/>
        </w:rPr>
        <w:t>大</w:t>
      </w:r>
      <w:r>
        <w:rPr>
          <w:rFonts w:hint="eastAsia"/>
          <w:highlight w:val="lightGray"/>
          <w:u w:val="single"/>
        </w:rPr>
        <w:t xml:space="preserve">  </w:t>
      </w:r>
      <w:r>
        <w:rPr>
          <w:rFonts w:hint="eastAsia"/>
        </w:rPr>
        <w:t>.</w:t>
      </w:r>
    </w:p>
    <w:p w:rsidR="00E23AB2" w:rsidRDefault="00E23AB2" w:rsidP="00E23AB2">
      <w:pPr>
        <w:spacing w:line="360" w:lineRule="auto"/>
        <w:rPr>
          <w:rFonts w:hint="eastAsia"/>
        </w:rPr>
      </w:pPr>
      <w:r>
        <w:rPr>
          <w:rFonts w:hint="eastAsia"/>
        </w:rPr>
        <w:t>（</w:t>
      </w:r>
      <w:r>
        <w:rPr>
          <w:rFonts w:hint="eastAsia"/>
        </w:rPr>
        <w:t>7</w:t>
      </w:r>
      <w:r>
        <w:rPr>
          <w:rFonts w:hint="eastAsia"/>
        </w:rPr>
        <w:t>）若小明在读取图</w:t>
      </w:r>
      <w:r>
        <w:rPr>
          <w:rFonts w:hint="eastAsia"/>
        </w:rPr>
        <w:t>1</w:t>
      </w:r>
      <w:r>
        <w:rPr>
          <w:rFonts w:hint="eastAsia"/>
        </w:rPr>
        <w:t>丙中的示数时仰视读数（</w:t>
      </w:r>
      <w:r>
        <w:rPr>
          <w:rFonts w:hint="eastAsia"/>
        </w:rPr>
        <w:t>V1</w:t>
      </w:r>
      <w:r>
        <w:rPr>
          <w:rFonts w:hint="eastAsia"/>
        </w:rPr>
        <w:t>的测量值准确），则所测得的金属螺母</w:t>
      </w:r>
      <w:r>
        <w:rPr>
          <w:rFonts w:hint="eastAsia"/>
        </w:rPr>
        <w:t>A</w:t>
      </w:r>
      <w:r>
        <w:rPr>
          <w:rFonts w:hint="eastAsia"/>
        </w:rPr>
        <w:t>的密度将</w:t>
      </w:r>
      <w:r>
        <w:rPr>
          <w:rFonts w:hint="eastAsia"/>
          <w:highlight w:val="lightGray"/>
          <w:u w:val="single"/>
        </w:rPr>
        <w:t xml:space="preserve">  </w:t>
      </w:r>
      <w:r>
        <w:rPr>
          <w:rFonts w:hint="eastAsia"/>
          <w:highlight w:val="lightGray"/>
          <w:u w:val="single"/>
        </w:rPr>
        <w:t>偏大</w:t>
      </w:r>
      <w:r>
        <w:rPr>
          <w:rFonts w:hint="eastAsia"/>
          <w:highlight w:val="lightGray"/>
          <w:u w:val="single"/>
        </w:rPr>
        <w:t xml:space="preserve">  </w:t>
      </w:r>
      <w:r>
        <w:rPr>
          <w:rFonts w:hint="eastAsia"/>
        </w:rPr>
        <w:t>.</w:t>
      </w:r>
    </w:p>
    <w:p w:rsidR="00E23AB2" w:rsidRDefault="00E23AB2" w:rsidP="00E23AB2">
      <w:pPr>
        <w:spacing w:line="360" w:lineRule="auto"/>
        <w:rPr>
          <w:rFonts w:hint="eastAsia"/>
        </w:rPr>
      </w:pPr>
      <w:r>
        <w:rPr>
          <w:rFonts w:hint="eastAsia"/>
        </w:rPr>
        <w:t>（</w:t>
      </w:r>
      <w:r>
        <w:rPr>
          <w:rFonts w:hint="eastAsia"/>
        </w:rPr>
        <w:t>8</w:t>
      </w:r>
      <w:r>
        <w:rPr>
          <w:rFonts w:hint="eastAsia"/>
        </w:rPr>
        <w:t>）在测质量时，若小明使用的天平所带的砝码被磨损，则质量的测量值将</w:t>
      </w:r>
      <w:r>
        <w:rPr>
          <w:rFonts w:hint="eastAsia"/>
          <w:highlight w:val="lightGray"/>
          <w:u w:val="single"/>
        </w:rPr>
        <w:t xml:space="preserve">  </w:t>
      </w:r>
      <w:r>
        <w:rPr>
          <w:rFonts w:hint="eastAsia"/>
          <w:highlight w:val="lightGray"/>
          <w:u w:val="single"/>
        </w:rPr>
        <w:t>偏大</w:t>
      </w:r>
      <w:r>
        <w:rPr>
          <w:rFonts w:hint="eastAsia"/>
          <w:highlight w:val="lightGray"/>
          <w:u w:val="single"/>
        </w:rPr>
        <w:t xml:space="preserve">  </w:t>
      </w:r>
      <w:r>
        <w:rPr>
          <w:rFonts w:hint="eastAsia"/>
        </w:rPr>
        <w:t>.</w:t>
      </w:r>
    </w:p>
    <w:p w:rsidR="00E23AB2" w:rsidRDefault="00E23AB2" w:rsidP="00E23AB2">
      <w:pPr>
        <w:spacing w:line="360" w:lineRule="auto"/>
        <w:rPr>
          <w:rFonts w:hint="eastAsia"/>
        </w:rPr>
      </w:pPr>
      <w:r>
        <w:rPr>
          <w:rFonts w:hint="eastAsia"/>
        </w:rPr>
        <w:t>（</w:t>
      </w:r>
      <w:r>
        <w:rPr>
          <w:rFonts w:hint="eastAsia"/>
        </w:rPr>
        <w:t>9</w:t>
      </w:r>
      <w:r>
        <w:rPr>
          <w:rFonts w:hint="eastAsia"/>
        </w:rPr>
        <w:t>）若小明使用的天平所带的砝码生锈了，则所测出的质量值比真实值</w:t>
      </w:r>
      <w:r>
        <w:rPr>
          <w:rFonts w:hint="eastAsia"/>
          <w:highlight w:val="lightGray"/>
          <w:u w:val="single"/>
        </w:rPr>
        <w:t xml:space="preserve">  </w:t>
      </w:r>
      <w:r>
        <w:rPr>
          <w:rFonts w:hint="eastAsia"/>
          <w:highlight w:val="lightGray"/>
          <w:u w:val="single"/>
        </w:rPr>
        <w:t>小</w:t>
      </w:r>
      <w:r>
        <w:rPr>
          <w:rFonts w:hint="eastAsia"/>
          <w:highlight w:val="lightGray"/>
          <w:u w:val="single"/>
        </w:rPr>
        <w:t xml:space="preserve">  </w:t>
      </w:r>
      <w:r>
        <w:rPr>
          <w:rFonts w:hint="eastAsia"/>
        </w:rPr>
        <w:t>.</w:t>
      </w:r>
    </w:p>
    <w:p w:rsidR="00E23AB2" w:rsidRDefault="00E23AB2" w:rsidP="00E23AB2">
      <w:pPr>
        <w:spacing w:line="360" w:lineRule="auto"/>
        <w:rPr>
          <w:rFonts w:hint="eastAsia"/>
        </w:rPr>
      </w:pPr>
      <w:r>
        <w:rPr>
          <w:rFonts w:hint="eastAsia"/>
        </w:rPr>
        <w:t>（</w:t>
      </w:r>
      <w:r>
        <w:rPr>
          <w:rFonts w:hint="eastAsia"/>
        </w:rPr>
        <w:t>10</w:t>
      </w:r>
      <w:r>
        <w:rPr>
          <w:rFonts w:hint="eastAsia"/>
        </w:rPr>
        <w:t>）如图</w:t>
      </w:r>
      <w:r>
        <w:rPr>
          <w:rFonts w:hint="eastAsia"/>
        </w:rPr>
        <w:t>2</w:t>
      </w:r>
      <w:r>
        <w:rPr>
          <w:rFonts w:hint="eastAsia"/>
        </w:rPr>
        <w:t>所示，是与小明同组的另一位同学在调节天平平衡时的情景，存在的错误之处是</w:t>
      </w:r>
      <w:r>
        <w:rPr>
          <w:rFonts w:hint="eastAsia"/>
          <w:highlight w:val="lightGray"/>
          <w:u w:val="single"/>
        </w:rPr>
        <w:t xml:space="preserve">  </w:t>
      </w:r>
      <w:r>
        <w:rPr>
          <w:rFonts w:hint="eastAsia"/>
          <w:highlight w:val="lightGray"/>
          <w:u w:val="single"/>
        </w:rPr>
        <w:t>没有将游码归零</w:t>
      </w:r>
      <w:r>
        <w:rPr>
          <w:rFonts w:hint="eastAsia"/>
          <w:highlight w:val="lightGray"/>
          <w:u w:val="single"/>
        </w:rPr>
        <w:t xml:space="preserve">  </w:t>
      </w:r>
      <w:r>
        <w:rPr>
          <w:rFonts w:hint="eastAsia"/>
        </w:rPr>
        <w:t>.</w:t>
      </w:r>
    </w:p>
    <w:p w:rsidR="00E23AB2" w:rsidRDefault="00E23AB2" w:rsidP="00E23AB2">
      <w:pPr>
        <w:spacing w:line="360" w:lineRule="auto"/>
        <w:jc w:val="center"/>
      </w:pPr>
      <w:r>
        <w:rPr>
          <w:noProof/>
        </w:rPr>
        <w:lastRenderedPageBreak/>
        <w:drawing>
          <wp:inline distT="0" distB="0" distL="0" distR="0">
            <wp:extent cx="1638300" cy="1209675"/>
            <wp:effectExtent l="0" t="0" r="0" b="9525"/>
            <wp:docPr id="55" name="图片 55" descr="id:2147492846;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136.jpg" descr="id:2147492846;FounderCES"/>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38300" cy="1209675"/>
                    </a:xfrm>
                    <a:prstGeom prst="rect">
                      <a:avLst/>
                    </a:prstGeom>
                    <a:noFill/>
                    <a:ln>
                      <a:noFill/>
                    </a:ln>
                    <a:effectLst/>
                  </pic:spPr>
                </pic:pic>
              </a:graphicData>
            </a:graphic>
          </wp:inline>
        </w:drawing>
      </w:r>
    </w:p>
    <w:p w:rsidR="00E23AB2" w:rsidRDefault="00E23AB2" w:rsidP="00E23AB2">
      <w:pPr>
        <w:spacing w:line="360" w:lineRule="auto"/>
        <w:rPr>
          <w:rFonts w:hint="eastAsia"/>
        </w:rPr>
      </w:pPr>
      <w:r>
        <w:rPr>
          <w:rFonts w:hint="eastAsia"/>
        </w:rPr>
        <w:t>（</w:t>
      </w:r>
      <w:r>
        <w:rPr>
          <w:rFonts w:hint="eastAsia"/>
        </w:rPr>
        <w:t>11</w:t>
      </w:r>
      <w:r>
        <w:rPr>
          <w:rFonts w:hint="eastAsia"/>
        </w:rPr>
        <w:t>）与小明同组的小杜同学只有一个弹簧测力计，他采用如图</w:t>
      </w:r>
      <w:r>
        <w:rPr>
          <w:rFonts w:hint="eastAsia"/>
        </w:rPr>
        <w:t>3</w:t>
      </w:r>
      <w:r>
        <w:rPr>
          <w:rFonts w:hint="eastAsia"/>
        </w:rPr>
        <w:t>所示的方法，测出了金属螺母</w:t>
      </w:r>
      <w:r>
        <w:rPr>
          <w:rFonts w:hint="eastAsia"/>
        </w:rPr>
        <w:t>B</w:t>
      </w:r>
      <w:r>
        <w:rPr>
          <w:rFonts w:hint="eastAsia"/>
        </w:rPr>
        <w:t>的密度，请回答下列问题</w:t>
      </w:r>
      <w:r>
        <w:rPr>
          <w:rFonts w:hint="eastAsia"/>
        </w:rPr>
        <w:t>:</w:t>
      </w:r>
      <w:r>
        <w:rPr>
          <w:rFonts w:hint="eastAsia"/>
        </w:rPr>
        <w:t>（</w:t>
      </w:r>
      <w:r>
        <w:rPr>
          <w:rFonts w:hint="eastAsia"/>
        </w:rPr>
        <w:t>g</w:t>
      </w:r>
      <w:r>
        <w:rPr>
          <w:rFonts w:hint="eastAsia"/>
        </w:rPr>
        <w:t>取</w:t>
      </w:r>
      <w:r>
        <w:rPr>
          <w:rFonts w:hint="eastAsia"/>
        </w:rPr>
        <w:t>10N/kg</w:t>
      </w:r>
      <w:r>
        <w:rPr>
          <w:rFonts w:hint="eastAsia"/>
        </w:rPr>
        <w:t>）</w:t>
      </w:r>
    </w:p>
    <w:p w:rsidR="00E23AB2" w:rsidRDefault="00E23AB2" w:rsidP="00E23AB2">
      <w:pPr>
        <w:spacing w:line="360" w:lineRule="auto"/>
        <w:rPr>
          <w:rFonts w:hint="eastAsia"/>
        </w:rPr>
      </w:pPr>
      <w:r>
        <w:rPr>
          <w:rFonts w:hint="eastAsia"/>
        </w:rPr>
        <w:t>a.</w:t>
      </w:r>
      <w:r>
        <w:rPr>
          <w:rFonts w:hint="eastAsia"/>
        </w:rPr>
        <w:t>如图</w:t>
      </w:r>
      <w:r>
        <w:rPr>
          <w:rFonts w:hint="eastAsia"/>
        </w:rPr>
        <w:t>3</w:t>
      </w:r>
      <w:r>
        <w:rPr>
          <w:rFonts w:hint="eastAsia"/>
        </w:rPr>
        <w:t>甲所示，测得金属螺母</w:t>
      </w:r>
      <w:r>
        <w:rPr>
          <w:rFonts w:hint="eastAsia"/>
        </w:rPr>
        <w:t>B</w:t>
      </w:r>
      <w:r>
        <w:rPr>
          <w:rFonts w:hint="eastAsia"/>
        </w:rPr>
        <w:t>的重力为</w:t>
      </w:r>
      <w:r>
        <w:rPr>
          <w:rFonts w:hint="eastAsia"/>
          <w:highlight w:val="lightGray"/>
          <w:u w:val="single"/>
        </w:rPr>
        <w:t xml:space="preserve">  4  </w:t>
      </w:r>
      <w:r>
        <w:rPr>
          <w:rFonts w:hint="eastAsia"/>
        </w:rPr>
        <w:t>N</w:t>
      </w:r>
      <w:r>
        <w:rPr>
          <w:rFonts w:hint="eastAsia"/>
        </w:rPr>
        <w:t>，则金属螺母</w:t>
      </w:r>
      <w:r>
        <w:rPr>
          <w:rFonts w:hint="eastAsia"/>
        </w:rPr>
        <w:t>B</w:t>
      </w:r>
      <w:r>
        <w:rPr>
          <w:rFonts w:hint="eastAsia"/>
        </w:rPr>
        <w:t>的质量是</w:t>
      </w:r>
      <w:r>
        <w:rPr>
          <w:rFonts w:hint="eastAsia"/>
          <w:highlight w:val="lightGray"/>
          <w:u w:val="single"/>
        </w:rPr>
        <w:t xml:space="preserve">  400  </w:t>
      </w:r>
      <w:r>
        <w:rPr>
          <w:rFonts w:hint="eastAsia"/>
        </w:rPr>
        <w:t>g</w:t>
      </w:r>
      <w:r>
        <w:rPr>
          <w:rFonts w:hint="eastAsia"/>
        </w:rPr>
        <w:t>；</w:t>
      </w:r>
    </w:p>
    <w:p w:rsidR="00E23AB2" w:rsidRDefault="00E23AB2" w:rsidP="00E23AB2">
      <w:pPr>
        <w:spacing w:line="360" w:lineRule="auto"/>
        <w:rPr>
          <w:rFonts w:hint="eastAsia"/>
        </w:rPr>
      </w:pPr>
      <w:r>
        <w:rPr>
          <w:rFonts w:hint="eastAsia"/>
        </w:rPr>
        <w:t>b.</w:t>
      </w:r>
      <w:r>
        <w:rPr>
          <w:rFonts w:hint="eastAsia"/>
        </w:rPr>
        <w:t>如图</w:t>
      </w:r>
      <w:r>
        <w:rPr>
          <w:rFonts w:hint="eastAsia"/>
        </w:rPr>
        <w:t>3</w:t>
      </w:r>
      <w:r>
        <w:rPr>
          <w:rFonts w:hint="eastAsia"/>
        </w:rPr>
        <w:t>乙所示，金属螺母</w:t>
      </w:r>
      <w:r>
        <w:rPr>
          <w:rFonts w:hint="eastAsia"/>
        </w:rPr>
        <w:t>B</w:t>
      </w:r>
      <w:r>
        <w:rPr>
          <w:rFonts w:hint="eastAsia"/>
        </w:rPr>
        <w:t>浸没在水中时，受到的浮力为</w:t>
      </w:r>
      <w:r>
        <w:rPr>
          <w:rFonts w:hint="eastAsia"/>
        </w:rPr>
        <w:t>1N</w:t>
      </w:r>
      <w:r>
        <w:rPr>
          <w:rFonts w:hint="eastAsia"/>
        </w:rPr>
        <w:t>，则金属螺母</w:t>
      </w:r>
      <w:r>
        <w:rPr>
          <w:rFonts w:hint="eastAsia"/>
        </w:rPr>
        <w:t>B</w:t>
      </w:r>
      <w:r>
        <w:rPr>
          <w:rFonts w:hint="eastAsia"/>
        </w:rPr>
        <w:t>的体积为</w:t>
      </w:r>
      <w:r>
        <w:rPr>
          <w:rFonts w:hint="eastAsia"/>
          <w:highlight w:val="lightGray"/>
          <w:u w:val="single"/>
        </w:rPr>
        <w:t xml:space="preserve">  10</w:t>
      </w:r>
      <w:r>
        <w:rPr>
          <w:rFonts w:hint="eastAsia"/>
          <w:highlight w:val="lightGray"/>
          <w:u w:val="single"/>
          <w:vertAlign w:val="superscript"/>
        </w:rPr>
        <w:t>-4</w:t>
      </w:r>
      <w:r>
        <w:rPr>
          <w:rFonts w:hint="eastAsia"/>
          <w:highlight w:val="lightGray"/>
          <w:u w:val="single"/>
        </w:rPr>
        <w:t xml:space="preserve">  </w:t>
      </w:r>
      <w:r>
        <w:rPr>
          <w:rFonts w:hint="eastAsia"/>
        </w:rPr>
        <w:t>m3</w:t>
      </w:r>
      <w:r>
        <w:rPr>
          <w:rFonts w:hint="eastAsia"/>
        </w:rPr>
        <w:t>；</w:t>
      </w:r>
    </w:p>
    <w:p w:rsidR="00E23AB2" w:rsidRDefault="00E23AB2" w:rsidP="00E23AB2">
      <w:pPr>
        <w:spacing w:line="360" w:lineRule="auto"/>
        <w:rPr>
          <w:rFonts w:hint="eastAsia"/>
        </w:rPr>
      </w:pPr>
      <w:r>
        <w:rPr>
          <w:rFonts w:hint="eastAsia"/>
        </w:rPr>
        <w:t>c.</w:t>
      </w:r>
      <w:r>
        <w:rPr>
          <w:rFonts w:hint="eastAsia"/>
        </w:rPr>
        <w:t>金属螺母</w:t>
      </w:r>
      <w:r>
        <w:rPr>
          <w:rFonts w:hint="eastAsia"/>
        </w:rPr>
        <w:t>B</w:t>
      </w:r>
      <w:r>
        <w:rPr>
          <w:rFonts w:hint="eastAsia"/>
        </w:rPr>
        <w:t>的密度为</w:t>
      </w:r>
      <w:r>
        <w:rPr>
          <w:rFonts w:hint="eastAsia"/>
          <w:highlight w:val="lightGray"/>
          <w:u w:val="single"/>
        </w:rPr>
        <w:t xml:space="preserve">  4</w:t>
      </w:r>
      <w:r>
        <w:rPr>
          <w:rFonts w:hint="eastAsia"/>
          <w:highlight w:val="lightGray"/>
          <w:u w:val="single"/>
        </w:rPr>
        <w:t>×</w:t>
      </w:r>
      <w:r>
        <w:rPr>
          <w:rFonts w:hint="eastAsia"/>
          <w:highlight w:val="lightGray"/>
          <w:u w:val="single"/>
        </w:rPr>
        <w:t>10</w:t>
      </w:r>
      <w:r>
        <w:rPr>
          <w:rFonts w:hint="eastAsia"/>
          <w:highlight w:val="lightGray"/>
          <w:u w:val="single"/>
          <w:vertAlign w:val="superscript"/>
        </w:rPr>
        <w:t>3</w:t>
      </w:r>
      <w:r>
        <w:rPr>
          <w:rFonts w:hint="eastAsia"/>
          <w:highlight w:val="lightGray"/>
          <w:u w:val="single"/>
        </w:rPr>
        <w:t xml:space="preserve">  </w:t>
      </w:r>
      <w:r>
        <w:rPr>
          <w:rFonts w:hint="eastAsia"/>
        </w:rPr>
        <w:t>kg/m3.</w:t>
      </w:r>
    </w:p>
    <w:p w:rsidR="00E23AB2" w:rsidRDefault="00E23AB2" w:rsidP="00E23AB2">
      <w:pPr>
        <w:spacing w:line="360" w:lineRule="auto"/>
        <w:rPr>
          <w:rFonts w:hint="eastAsia"/>
        </w:rPr>
      </w:pPr>
    </w:p>
    <w:p w:rsidR="00E23AB2" w:rsidRDefault="00E23AB2" w:rsidP="00E23AB2">
      <w:pPr>
        <w:spacing w:line="360" w:lineRule="auto"/>
        <w:jc w:val="center"/>
      </w:pPr>
      <w:r>
        <w:rPr>
          <w:noProof/>
        </w:rPr>
        <w:drawing>
          <wp:inline distT="0" distB="0" distL="0" distR="0">
            <wp:extent cx="1666875" cy="1257300"/>
            <wp:effectExtent l="0" t="0" r="9525" b="0"/>
            <wp:docPr id="54" name="图片 54" descr="id:2147492853;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138.jpg" descr="id:2147492853;FounderCES"/>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66875" cy="1257300"/>
                    </a:xfrm>
                    <a:prstGeom prst="rect">
                      <a:avLst/>
                    </a:prstGeom>
                    <a:noFill/>
                    <a:ln>
                      <a:noFill/>
                    </a:ln>
                    <a:effectLst/>
                  </pic:spPr>
                </pic:pic>
              </a:graphicData>
            </a:graphic>
          </wp:inline>
        </w:drawing>
      </w:r>
    </w:p>
    <w:p w:rsidR="00E23AB2" w:rsidRDefault="00E23AB2" w:rsidP="00E23AB2">
      <w:pPr>
        <w:spacing w:line="360" w:lineRule="auto"/>
        <w:rPr>
          <w:rFonts w:hint="eastAsia"/>
        </w:rPr>
      </w:pPr>
      <w:r>
        <w:rPr>
          <w:rFonts w:hint="eastAsia"/>
        </w:rPr>
        <w:t>（</w:t>
      </w:r>
      <w:r>
        <w:rPr>
          <w:rFonts w:hint="eastAsia"/>
        </w:rPr>
        <w:t>12</w:t>
      </w:r>
      <w:r>
        <w:rPr>
          <w:rFonts w:hint="eastAsia"/>
        </w:rPr>
        <w:t>）与小明同组的小晨设计了一个实验，用排水法测金属螺母</w:t>
      </w:r>
      <w:r>
        <w:rPr>
          <w:rFonts w:hint="eastAsia"/>
        </w:rPr>
        <w:t>C</w:t>
      </w:r>
      <w:r>
        <w:rPr>
          <w:rFonts w:hint="eastAsia"/>
        </w:rPr>
        <w:t>的密度</w:t>
      </w:r>
      <w:r>
        <w:rPr>
          <w:rFonts w:hint="eastAsia"/>
        </w:rPr>
        <w:t>.</w:t>
      </w:r>
      <w:r>
        <w:rPr>
          <w:rFonts w:hint="eastAsia"/>
        </w:rPr>
        <w:t>实验器材有小空桶、溢水杯、烧杯、量筒和水，实验步骤如下</w:t>
      </w:r>
      <w:r>
        <w:rPr>
          <w:rFonts w:hint="eastAsia"/>
        </w:rPr>
        <w:t>:</w:t>
      </w:r>
    </w:p>
    <w:p w:rsidR="00E23AB2" w:rsidRDefault="00E23AB2" w:rsidP="00E23AB2">
      <w:pPr>
        <w:spacing w:line="360" w:lineRule="auto"/>
        <w:rPr>
          <w:rFonts w:hint="eastAsia"/>
        </w:rPr>
      </w:pPr>
      <w:r>
        <w:rPr>
          <w:rFonts w:hint="eastAsia"/>
        </w:rPr>
        <w:t>①让小空桶漂浮在盛满水的溢水杯中，如图</w:t>
      </w:r>
      <w:r>
        <w:rPr>
          <w:rFonts w:hint="eastAsia"/>
        </w:rPr>
        <w:t>4</w:t>
      </w:r>
      <w:r>
        <w:rPr>
          <w:rFonts w:hint="eastAsia"/>
        </w:rPr>
        <w:t>甲；</w:t>
      </w:r>
    </w:p>
    <w:p w:rsidR="00E23AB2" w:rsidRDefault="00E23AB2" w:rsidP="00E23AB2">
      <w:pPr>
        <w:spacing w:line="360" w:lineRule="auto"/>
        <w:rPr>
          <w:rFonts w:hint="eastAsia"/>
        </w:rPr>
      </w:pPr>
      <w:r>
        <w:rPr>
          <w:rFonts w:hint="eastAsia"/>
        </w:rPr>
        <w:t>②将金属螺母</w:t>
      </w:r>
      <w:r>
        <w:rPr>
          <w:rFonts w:hint="eastAsia"/>
        </w:rPr>
        <w:t>C</w:t>
      </w:r>
      <w:r>
        <w:rPr>
          <w:rFonts w:hint="eastAsia"/>
        </w:rPr>
        <w:t>浸没在水中，测得溢出水的体积为</w:t>
      </w:r>
      <w:r>
        <w:rPr>
          <w:rFonts w:hint="eastAsia"/>
        </w:rPr>
        <w:t>20mL</w:t>
      </w:r>
      <w:r>
        <w:rPr>
          <w:rFonts w:hint="eastAsia"/>
        </w:rPr>
        <w:t>，如图</w:t>
      </w:r>
      <w:r>
        <w:rPr>
          <w:rFonts w:hint="eastAsia"/>
        </w:rPr>
        <w:t>4</w:t>
      </w:r>
      <w:r>
        <w:rPr>
          <w:rFonts w:hint="eastAsia"/>
        </w:rPr>
        <w:t>乙；</w:t>
      </w:r>
    </w:p>
    <w:p w:rsidR="00E23AB2" w:rsidRDefault="00E23AB2" w:rsidP="00E23AB2">
      <w:pPr>
        <w:spacing w:line="360" w:lineRule="auto"/>
        <w:rPr>
          <w:rFonts w:hint="eastAsia"/>
        </w:rPr>
      </w:pPr>
      <w:r>
        <w:rPr>
          <w:rFonts w:hint="eastAsia"/>
        </w:rPr>
        <w:t>③将烧杯中</w:t>
      </w:r>
      <w:r>
        <w:rPr>
          <w:rFonts w:hint="eastAsia"/>
        </w:rPr>
        <w:t>20mL</w:t>
      </w:r>
      <w:r>
        <w:rPr>
          <w:rFonts w:hint="eastAsia"/>
        </w:rPr>
        <w:t>水倒掉，从水中取出金属螺母</w:t>
      </w:r>
      <w:r>
        <w:rPr>
          <w:rFonts w:hint="eastAsia"/>
        </w:rPr>
        <w:t>C</w:t>
      </w:r>
      <w:r>
        <w:rPr>
          <w:rFonts w:hint="eastAsia"/>
        </w:rPr>
        <w:t>，如图</w:t>
      </w:r>
      <w:r>
        <w:rPr>
          <w:rFonts w:hint="eastAsia"/>
        </w:rPr>
        <w:t>4</w:t>
      </w:r>
      <w:r>
        <w:rPr>
          <w:rFonts w:hint="eastAsia"/>
        </w:rPr>
        <w:t>丙；</w:t>
      </w:r>
    </w:p>
    <w:p w:rsidR="00E23AB2" w:rsidRDefault="00E23AB2" w:rsidP="00E23AB2">
      <w:pPr>
        <w:spacing w:line="360" w:lineRule="auto"/>
        <w:rPr>
          <w:rFonts w:hint="eastAsia"/>
        </w:rPr>
      </w:pPr>
      <w:r>
        <w:rPr>
          <w:rFonts w:hint="eastAsia"/>
        </w:rPr>
        <w:t>④将金属螺母</w:t>
      </w:r>
      <w:r>
        <w:rPr>
          <w:rFonts w:hint="eastAsia"/>
        </w:rPr>
        <w:t>C</w:t>
      </w:r>
      <w:r>
        <w:rPr>
          <w:rFonts w:hint="eastAsia"/>
        </w:rPr>
        <w:t>放入小空桶，小空桶仍漂浮在水面，测得此时溢出水的体积为</w:t>
      </w:r>
      <w:r>
        <w:rPr>
          <w:rFonts w:hint="eastAsia"/>
        </w:rPr>
        <w:t>44mL</w:t>
      </w:r>
      <w:r>
        <w:rPr>
          <w:rFonts w:hint="eastAsia"/>
        </w:rPr>
        <w:t>，如图</w:t>
      </w:r>
      <w:r>
        <w:rPr>
          <w:rFonts w:hint="eastAsia"/>
        </w:rPr>
        <w:t>4</w:t>
      </w:r>
      <w:r>
        <w:rPr>
          <w:rFonts w:hint="eastAsia"/>
        </w:rPr>
        <w:t>丁</w:t>
      </w:r>
      <w:r>
        <w:rPr>
          <w:rFonts w:hint="eastAsia"/>
        </w:rPr>
        <w:t>.</w:t>
      </w:r>
    </w:p>
    <w:p w:rsidR="00E23AB2" w:rsidRDefault="00E23AB2" w:rsidP="00E23AB2">
      <w:pPr>
        <w:spacing w:line="360" w:lineRule="auto"/>
        <w:jc w:val="center"/>
      </w:pPr>
      <w:r>
        <w:rPr>
          <w:noProof/>
        </w:rPr>
        <w:drawing>
          <wp:inline distT="0" distB="0" distL="0" distR="0">
            <wp:extent cx="4657725" cy="1276350"/>
            <wp:effectExtent l="0" t="0" r="9525" b="0"/>
            <wp:docPr id="53" name="图片 53" descr="id:2147492860;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137.jpg" descr="id:2147492860;FounderCES"/>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57725" cy="1276350"/>
                    </a:xfrm>
                    <a:prstGeom prst="rect">
                      <a:avLst/>
                    </a:prstGeom>
                    <a:noFill/>
                    <a:ln>
                      <a:noFill/>
                    </a:ln>
                  </pic:spPr>
                </pic:pic>
              </a:graphicData>
            </a:graphic>
          </wp:inline>
        </w:drawing>
      </w:r>
    </w:p>
    <w:p w:rsidR="00E23AB2" w:rsidRDefault="00E23AB2" w:rsidP="00E23AB2">
      <w:pPr>
        <w:spacing w:line="360" w:lineRule="auto"/>
        <w:rPr>
          <w:rFonts w:hint="eastAsia"/>
        </w:rPr>
      </w:pPr>
      <w:r>
        <w:rPr>
          <w:rFonts w:hint="eastAsia"/>
        </w:rPr>
        <w:t>请回答下列问题</w:t>
      </w:r>
      <w:r>
        <w:rPr>
          <w:rFonts w:hint="eastAsia"/>
        </w:rPr>
        <w:t>:</w:t>
      </w:r>
    </w:p>
    <w:p w:rsidR="00E23AB2" w:rsidRDefault="00E23AB2" w:rsidP="00E23AB2">
      <w:pPr>
        <w:spacing w:line="360" w:lineRule="auto"/>
        <w:rPr>
          <w:rFonts w:hint="eastAsia"/>
        </w:rPr>
      </w:pPr>
      <w:r>
        <w:rPr>
          <w:rFonts w:hint="eastAsia"/>
        </w:rPr>
        <w:t>a.</w:t>
      </w:r>
      <w:r>
        <w:rPr>
          <w:rFonts w:hint="eastAsia"/>
        </w:rPr>
        <w:t>被测金属螺母</w:t>
      </w:r>
      <w:r>
        <w:rPr>
          <w:rFonts w:hint="eastAsia"/>
        </w:rPr>
        <w:t>C</w:t>
      </w:r>
      <w:r>
        <w:rPr>
          <w:rFonts w:hint="eastAsia"/>
        </w:rPr>
        <w:t>的体积为</w:t>
      </w:r>
      <w:r>
        <w:rPr>
          <w:rFonts w:hint="eastAsia"/>
          <w:highlight w:val="lightGray"/>
          <w:u w:val="single"/>
        </w:rPr>
        <w:t xml:space="preserve">  20  </w:t>
      </w:r>
      <w:r>
        <w:rPr>
          <w:rFonts w:hint="eastAsia"/>
        </w:rPr>
        <w:t>cm3</w:t>
      </w:r>
      <w:r>
        <w:rPr>
          <w:rFonts w:hint="eastAsia"/>
        </w:rPr>
        <w:t>；</w:t>
      </w:r>
    </w:p>
    <w:p w:rsidR="00E23AB2" w:rsidRDefault="00E23AB2" w:rsidP="00E23AB2">
      <w:pPr>
        <w:spacing w:line="360" w:lineRule="auto"/>
        <w:rPr>
          <w:rFonts w:hint="eastAsia"/>
        </w:rPr>
      </w:pPr>
      <w:r>
        <w:rPr>
          <w:rFonts w:hint="eastAsia"/>
        </w:rPr>
        <w:lastRenderedPageBreak/>
        <w:t>b.</w:t>
      </w:r>
      <w:r>
        <w:rPr>
          <w:rFonts w:hint="eastAsia"/>
        </w:rPr>
        <w:t>被测金属螺母</w:t>
      </w:r>
      <w:r>
        <w:rPr>
          <w:rFonts w:hint="eastAsia"/>
        </w:rPr>
        <w:t>C</w:t>
      </w:r>
      <w:r>
        <w:rPr>
          <w:rFonts w:hint="eastAsia"/>
        </w:rPr>
        <w:t>的质量是</w:t>
      </w:r>
      <w:r>
        <w:rPr>
          <w:rFonts w:hint="eastAsia"/>
          <w:highlight w:val="lightGray"/>
          <w:u w:val="single"/>
        </w:rPr>
        <w:t xml:space="preserve">  64  </w:t>
      </w:r>
      <w:r>
        <w:rPr>
          <w:rFonts w:hint="eastAsia"/>
        </w:rPr>
        <w:t>g</w:t>
      </w:r>
      <w:r>
        <w:rPr>
          <w:rFonts w:hint="eastAsia"/>
        </w:rPr>
        <w:t>；</w:t>
      </w:r>
    </w:p>
    <w:p w:rsidR="00E23AB2" w:rsidRDefault="00E23AB2" w:rsidP="00E23AB2">
      <w:pPr>
        <w:spacing w:line="360" w:lineRule="auto"/>
        <w:rPr>
          <w:rFonts w:hint="eastAsia"/>
        </w:rPr>
      </w:pPr>
      <w:r>
        <w:rPr>
          <w:rFonts w:hint="eastAsia"/>
        </w:rPr>
        <w:t>c.</w:t>
      </w:r>
      <w:r>
        <w:rPr>
          <w:rFonts w:hint="eastAsia"/>
        </w:rPr>
        <w:t>在步骤③中，若有少量水沾在烧杯壁上没有倒干净，则测出的金属螺母</w:t>
      </w:r>
      <w:r>
        <w:rPr>
          <w:rFonts w:hint="eastAsia"/>
        </w:rPr>
        <w:t>C</w:t>
      </w:r>
      <w:r>
        <w:rPr>
          <w:rFonts w:hint="eastAsia"/>
        </w:rPr>
        <w:t>的密度将</w:t>
      </w:r>
      <w:r>
        <w:rPr>
          <w:rFonts w:hint="eastAsia"/>
          <w:highlight w:val="lightGray"/>
          <w:u w:val="single"/>
        </w:rPr>
        <w:t xml:space="preserve">  </w:t>
      </w:r>
      <w:r>
        <w:rPr>
          <w:rFonts w:hint="eastAsia"/>
          <w:highlight w:val="lightGray"/>
          <w:u w:val="single"/>
        </w:rPr>
        <w:t>偏大</w:t>
      </w:r>
      <w:r>
        <w:rPr>
          <w:rFonts w:hint="eastAsia"/>
          <w:highlight w:val="lightGray"/>
          <w:u w:val="single"/>
        </w:rPr>
        <w:t xml:space="preserve">  </w:t>
      </w:r>
      <w:r>
        <w:rPr>
          <w:rFonts w:hint="eastAsia"/>
        </w:rPr>
        <w:t>；</w:t>
      </w:r>
    </w:p>
    <w:p w:rsidR="00E23AB2" w:rsidRDefault="00E23AB2" w:rsidP="00E23AB2">
      <w:pPr>
        <w:spacing w:line="360" w:lineRule="auto"/>
        <w:rPr>
          <w:rFonts w:hint="eastAsia"/>
        </w:rPr>
      </w:pPr>
      <w:r>
        <w:rPr>
          <w:rFonts w:hint="eastAsia"/>
        </w:rPr>
        <w:t>d.</w:t>
      </w:r>
      <w:r>
        <w:rPr>
          <w:rFonts w:hint="eastAsia"/>
        </w:rPr>
        <w:t>在实验步骤④中，若将沾有水的金属螺母</w:t>
      </w:r>
      <w:r>
        <w:rPr>
          <w:rFonts w:hint="eastAsia"/>
        </w:rPr>
        <w:t>C</w:t>
      </w:r>
      <w:r>
        <w:rPr>
          <w:rFonts w:hint="eastAsia"/>
        </w:rPr>
        <w:t>放入小空桶，则测出的金属螺母</w:t>
      </w:r>
      <w:r>
        <w:rPr>
          <w:rFonts w:hint="eastAsia"/>
        </w:rPr>
        <w:t>C</w:t>
      </w:r>
      <w:r>
        <w:rPr>
          <w:rFonts w:hint="eastAsia"/>
        </w:rPr>
        <w:t>的密度将</w:t>
      </w:r>
      <w:r>
        <w:rPr>
          <w:rFonts w:hint="eastAsia"/>
          <w:highlight w:val="lightGray"/>
          <w:u w:val="single"/>
        </w:rPr>
        <w:t xml:space="preserve"> </w:t>
      </w:r>
      <w:r>
        <w:rPr>
          <w:rFonts w:hint="eastAsia"/>
          <w:highlight w:val="lightGray"/>
          <w:u w:val="single"/>
        </w:rPr>
        <w:t>不变</w:t>
      </w:r>
      <w:r>
        <w:rPr>
          <w:rFonts w:hint="eastAsia"/>
          <w:highlight w:val="lightGray"/>
          <w:u w:val="single"/>
        </w:rPr>
        <w:t xml:space="preserve">  </w:t>
      </w:r>
      <w:r>
        <w:rPr>
          <w:rFonts w:hint="eastAsia"/>
        </w:rPr>
        <w:t>.</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hint="eastAsia"/>
        </w:rPr>
        <w:t>【例2】</w:t>
      </w:r>
      <w:r>
        <w:rPr>
          <w:rFonts w:ascii="Times New Roman" w:hAnsi="Times New Roman" w:cs="Times New Roman"/>
          <w:bCs/>
        </w:rPr>
        <w:t>小丽同学在</w:t>
      </w:r>
      <w:r>
        <w:rPr>
          <w:rFonts w:ascii="Times New Roman" w:hAnsi="Times New Roman" w:cs="Times New Roman"/>
          <w:bCs/>
        </w:rPr>
        <w:t>“</w:t>
      </w:r>
      <w:r>
        <w:rPr>
          <w:rFonts w:ascii="Times New Roman" w:hAnsi="Times New Roman" w:cs="Times New Roman"/>
          <w:bCs/>
        </w:rPr>
        <w:t>测量鸡蛋的密度</w:t>
      </w:r>
      <w:r>
        <w:rPr>
          <w:rFonts w:ascii="Times New Roman" w:hAnsi="Times New Roman" w:cs="Times New Roman"/>
          <w:bCs/>
        </w:rPr>
        <w:t>”</w:t>
      </w:r>
      <w:r>
        <w:rPr>
          <w:rFonts w:ascii="Times New Roman" w:hAnsi="Times New Roman" w:cs="Times New Roman"/>
          <w:bCs/>
        </w:rPr>
        <w:t>实验中，进行了以下操作：</w:t>
      </w:r>
    </w:p>
    <w:p w:rsidR="00E23AB2" w:rsidRDefault="00E23AB2" w:rsidP="00E23AB2">
      <w:pPr>
        <w:pStyle w:val="a6"/>
        <w:tabs>
          <w:tab w:val="left" w:pos="8820"/>
          <w:tab w:val="left" w:pos="16380"/>
        </w:tabs>
        <w:snapToGrid w:val="0"/>
        <w:spacing w:line="336" w:lineRule="auto"/>
        <w:jc w:val="center"/>
        <w:rPr>
          <w:rFonts w:ascii="Times New Roman" w:hAnsi="Times New Roman" w:cs="Times New Roman"/>
          <w:bCs/>
        </w:rPr>
      </w:pPr>
      <w:r>
        <w:rPr>
          <w:rFonts w:ascii="Times New Roman" w:hAnsi="Times New Roman" w:cs="Times New Roman"/>
          <w:bCs/>
          <w:noProof/>
        </w:rPr>
        <w:drawing>
          <wp:inline distT="0" distB="0" distL="0" distR="0">
            <wp:extent cx="1181100" cy="847725"/>
            <wp:effectExtent l="0" t="0" r="0" b="9525"/>
            <wp:docPr id="52" name="图片 52" descr="file:///\\Cn-20190109ccld\27曹老师\2.毕节物理新突破课件\K6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file:///\\Cn-20190109ccld\27曹老师\2.毕节物理新突破课件\K62.TIF"/>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181100" cy="847725"/>
                    </a:xfrm>
                    <a:prstGeom prst="rect">
                      <a:avLst/>
                    </a:prstGeom>
                    <a:noFill/>
                    <a:ln>
                      <a:noFill/>
                    </a:ln>
                    <a:effectLst/>
                  </pic:spPr>
                </pic:pic>
              </a:graphicData>
            </a:graphic>
          </wp:inline>
        </w:drawing>
      </w:r>
      <w:r>
        <w:rPr>
          <w:rFonts w:ascii="Times New Roman" w:hAnsi="Times New Roman" w:cs="Times New Roman"/>
          <w:bCs/>
          <w:color w:val="FF0000"/>
        </w:rPr>
        <w:t xml:space="preserve">　　</w:t>
      </w:r>
      <w:r>
        <w:rPr>
          <w:rFonts w:ascii="Times New Roman" w:hAnsi="Times New Roman" w:cs="Times New Roman"/>
          <w:bCs/>
          <w:noProof/>
        </w:rPr>
        <w:drawing>
          <wp:inline distT="0" distB="0" distL="0" distR="0">
            <wp:extent cx="2114550" cy="933450"/>
            <wp:effectExtent l="0" t="0" r="0" b="0"/>
            <wp:docPr id="51" name="图片 51" descr="file:///\\Cn-20190109ccld\27曹老师\2.毕节物理新突破课件\K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file:///\\Cn-20190109ccld\27曹老师\2.毕节物理新突破课件\K63.TIF"/>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114550" cy="933450"/>
                    </a:xfrm>
                    <a:prstGeom prst="rect">
                      <a:avLst/>
                    </a:prstGeom>
                    <a:noFill/>
                    <a:ln>
                      <a:noFill/>
                    </a:ln>
                    <a:effectLst/>
                  </pic:spPr>
                </pic:pic>
              </a:graphicData>
            </a:graphic>
          </wp:inline>
        </w:drawing>
      </w:r>
      <w:r>
        <w:rPr>
          <w:rFonts w:ascii="Times New Roman" w:hAnsi="Times New Roman" w:cs="Times New Roman"/>
          <w:bCs/>
          <w:color w:val="FF0000"/>
        </w:rPr>
        <w:t xml:space="preserve">　　</w:t>
      </w:r>
      <w:r>
        <w:rPr>
          <w:rFonts w:ascii="Times New Roman" w:hAnsi="Times New Roman" w:cs="Times New Roman"/>
          <w:bCs/>
          <w:noProof/>
        </w:rPr>
        <w:drawing>
          <wp:inline distT="0" distB="0" distL="0" distR="0">
            <wp:extent cx="1276350" cy="1000125"/>
            <wp:effectExtent l="0" t="0" r="0" b="9525"/>
            <wp:docPr id="50" name="图片 50" descr="file:///\\Cn-20190109ccld\27曹老师\2.毕节物理新突破课件\K6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file:///\\Cn-20190109ccld\27曹老师\2.毕节物理新突破课件\K64.T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276350" cy="1000125"/>
                    </a:xfrm>
                    <a:prstGeom prst="rect">
                      <a:avLst/>
                    </a:prstGeom>
                    <a:noFill/>
                    <a:ln>
                      <a:noFill/>
                    </a:ln>
                    <a:effectLst/>
                  </pic:spPr>
                </pic:pic>
              </a:graphicData>
            </a:graphic>
          </wp:inline>
        </w:drawing>
      </w:r>
    </w:p>
    <w:p w:rsidR="00E23AB2" w:rsidRDefault="00E23AB2" w:rsidP="00E23AB2">
      <w:pPr>
        <w:pStyle w:val="a6"/>
        <w:tabs>
          <w:tab w:val="left" w:pos="8820"/>
          <w:tab w:val="left" w:pos="16380"/>
        </w:tabs>
        <w:snapToGrid w:val="0"/>
        <w:spacing w:line="336" w:lineRule="auto"/>
        <w:ind w:firstLineChars="800" w:firstLine="1680"/>
        <w:rPr>
          <w:rFonts w:ascii="Times New Roman" w:hAnsi="Times New Roman" w:cs="Times New Roman"/>
          <w:bCs/>
        </w:rPr>
      </w:pPr>
      <w:r>
        <w:rPr>
          <w:rFonts w:ascii="Times New Roman" w:hAnsi="Times New Roman" w:cs="Times New Roman"/>
          <w:bCs/>
        </w:rPr>
        <w:t>甲</w:t>
      </w:r>
      <w:r>
        <w:rPr>
          <w:rFonts w:ascii="Times New Roman" w:hAnsi="Times New Roman" w:cs="Times New Roman"/>
          <w:bCs/>
          <w:color w:val="FF0000"/>
        </w:rPr>
        <w:t xml:space="preserve">　　　　　　　</w:t>
      </w:r>
      <w:r>
        <w:rPr>
          <w:rFonts w:ascii="Times New Roman" w:hAnsi="Times New Roman" w:cs="Times New Roman" w:hint="eastAsia"/>
          <w:bCs/>
          <w:color w:val="FF0000"/>
        </w:rPr>
        <w:t xml:space="preserve">           </w:t>
      </w:r>
      <w:r>
        <w:rPr>
          <w:rFonts w:ascii="Times New Roman" w:hAnsi="Times New Roman" w:cs="Times New Roman"/>
          <w:bCs/>
          <w:color w:val="FF0000"/>
        </w:rPr>
        <w:t xml:space="preserve"> </w:t>
      </w:r>
      <w:r>
        <w:rPr>
          <w:rFonts w:ascii="Times New Roman" w:hAnsi="Times New Roman" w:cs="Times New Roman"/>
          <w:bCs/>
        </w:rPr>
        <w:t>乙</w:t>
      </w:r>
      <w:r>
        <w:rPr>
          <w:rFonts w:ascii="Times New Roman" w:hAnsi="Times New Roman" w:cs="Times New Roman"/>
          <w:bCs/>
          <w:color w:val="FF0000"/>
        </w:rPr>
        <w:t xml:space="preserve">　　　　　</w:t>
      </w:r>
      <w:r>
        <w:rPr>
          <w:rFonts w:ascii="Times New Roman" w:hAnsi="Times New Roman" w:cs="Times New Roman" w:hint="eastAsia"/>
          <w:bCs/>
          <w:color w:val="FF0000"/>
        </w:rPr>
        <w:t xml:space="preserve">       </w:t>
      </w:r>
      <w:r>
        <w:rPr>
          <w:rFonts w:ascii="Times New Roman" w:hAnsi="Times New Roman" w:cs="Times New Roman"/>
          <w:bCs/>
          <w:color w:val="FF0000"/>
        </w:rPr>
        <w:t xml:space="preserve">　　　　</w:t>
      </w:r>
      <w:r>
        <w:rPr>
          <w:rFonts w:ascii="Times New Roman" w:hAnsi="Times New Roman" w:cs="Times New Roman"/>
          <w:bCs/>
        </w:rPr>
        <w:t>丙</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1</w:t>
      </w:r>
      <w:r>
        <w:rPr>
          <w:rFonts w:ascii="Times New Roman" w:hAnsi="Times New Roman" w:cs="Times New Roman" w:hint="eastAsia"/>
          <w:bCs/>
        </w:rPr>
        <w:t>）</w:t>
      </w:r>
      <w:r>
        <w:rPr>
          <w:rFonts w:ascii="Times New Roman" w:hAnsi="Times New Roman" w:cs="Times New Roman"/>
          <w:bCs/>
        </w:rPr>
        <w:t>将天平放在水平桌面上，把游码移到零刻度线处，指针静止后的情形如图</w:t>
      </w:r>
      <w:r>
        <w:rPr>
          <w:rFonts w:ascii="Times New Roman" w:hAnsi="Times New Roman" w:cs="Times New Roman" w:hint="eastAsia"/>
          <w:bCs/>
        </w:rPr>
        <w:t>（</w:t>
      </w:r>
      <w:r>
        <w:rPr>
          <w:rFonts w:ascii="Times New Roman" w:hAnsi="Times New Roman" w:cs="Times New Roman"/>
          <w:bCs/>
        </w:rPr>
        <w:t>甲</w:t>
      </w:r>
      <w:r>
        <w:rPr>
          <w:rFonts w:ascii="Times New Roman" w:hAnsi="Times New Roman" w:cs="Times New Roman" w:hint="eastAsia"/>
          <w:bCs/>
        </w:rPr>
        <w:t>）</w:t>
      </w:r>
      <w:r>
        <w:rPr>
          <w:rFonts w:ascii="Times New Roman" w:hAnsi="Times New Roman" w:cs="Times New Roman"/>
          <w:bCs/>
        </w:rPr>
        <w:t>所示．要使横梁平衡，应将横梁上的平衡螺母向</w:t>
      </w:r>
      <w:r>
        <w:rPr>
          <w:rFonts w:hint="eastAsia"/>
          <w:highlight w:val="lightGray"/>
          <w:u w:val="single"/>
        </w:rPr>
        <w:t xml:space="preserve">  右  </w:t>
      </w:r>
      <w:r>
        <w:rPr>
          <w:rFonts w:ascii="Times New Roman" w:hAnsi="Times New Roman" w:cs="Times New Roman" w:hint="eastAsia"/>
          <w:bCs/>
        </w:rPr>
        <w:t>（</w:t>
      </w:r>
      <w:r>
        <w:rPr>
          <w:rFonts w:ascii="Times New Roman" w:hAnsi="Times New Roman" w:cs="Times New Roman"/>
          <w:bCs/>
        </w:rPr>
        <w:t>选填</w:t>
      </w:r>
      <w:r>
        <w:rPr>
          <w:rFonts w:ascii="Times New Roman" w:hAnsi="Times New Roman" w:cs="Times New Roman"/>
          <w:bCs/>
        </w:rPr>
        <w:t>“</w:t>
      </w:r>
      <w:r>
        <w:rPr>
          <w:rFonts w:ascii="Times New Roman" w:hAnsi="Times New Roman" w:cs="Times New Roman"/>
          <w:bCs/>
        </w:rPr>
        <w:t>左</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rPr>
        <w:t>右</w:t>
      </w:r>
      <w:r>
        <w:rPr>
          <w:rFonts w:ascii="Times New Roman" w:hAnsi="Times New Roman" w:cs="Times New Roman"/>
          <w:bCs/>
        </w:rPr>
        <w:t>”</w:t>
      </w:r>
      <w:r>
        <w:rPr>
          <w:rFonts w:ascii="Times New Roman" w:hAnsi="Times New Roman" w:cs="Times New Roman" w:hint="eastAsia"/>
          <w:bCs/>
        </w:rPr>
        <w:t>）</w:t>
      </w:r>
      <w:r>
        <w:rPr>
          <w:rFonts w:ascii="Times New Roman" w:hAnsi="Times New Roman" w:cs="Times New Roman"/>
          <w:bCs/>
        </w:rPr>
        <w:t>调，直至天平平衡．接着将鸡蛋放在天平的左盘，在右盘加减砝码，移动游码直到天平重新恢复平衡，所加砝码的质量和游码的位置如图</w:t>
      </w:r>
      <w:r>
        <w:rPr>
          <w:rFonts w:ascii="Times New Roman" w:hAnsi="Times New Roman" w:cs="Times New Roman" w:hint="eastAsia"/>
          <w:bCs/>
        </w:rPr>
        <w:t>（</w:t>
      </w:r>
      <w:r>
        <w:rPr>
          <w:rFonts w:ascii="Times New Roman" w:hAnsi="Times New Roman" w:cs="Times New Roman"/>
          <w:bCs/>
        </w:rPr>
        <w:t>乙</w:t>
      </w:r>
      <w:r>
        <w:rPr>
          <w:rFonts w:ascii="Times New Roman" w:hAnsi="Times New Roman" w:cs="Times New Roman" w:hint="eastAsia"/>
          <w:bCs/>
        </w:rPr>
        <w:t>）</w:t>
      </w:r>
      <w:r>
        <w:rPr>
          <w:rFonts w:ascii="Times New Roman" w:hAnsi="Times New Roman" w:cs="Times New Roman"/>
          <w:bCs/>
        </w:rPr>
        <w:t>所示，则被测鸡蛋的质量为</w:t>
      </w:r>
      <w:r>
        <w:rPr>
          <w:rFonts w:hint="eastAsia"/>
          <w:highlight w:val="lightGray"/>
          <w:u w:val="single"/>
        </w:rPr>
        <w:t xml:space="preserve"> 42  </w:t>
      </w:r>
      <w:r>
        <w:rPr>
          <w:rFonts w:ascii="Times New Roman" w:hAnsi="Times New Roman" w:cs="Times New Roman"/>
          <w:bCs/>
        </w:rPr>
        <w:t>g.</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2</w:t>
      </w:r>
      <w:r>
        <w:rPr>
          <w:rFonts w:ascii="Times New Roman" w:hAnsi="Times New Roman" w:cs="Times New Roman" w:hint="eastAsia"/>
          <w:bCs/>
        </w:rPr>
        <w:t>）</w:t>
      </w:r>
      <w:r>
        <w:rPr>
          <w:rFonts w:ascii="Times New Roman" w:hAnsi="Times New Roman" w:cs="Times New Roman"/>
          <w:bCs/>
        </w:rPr>
        <w:t>因可供选择的量筒口径较小，鸡蛋无法放入，小丽自制了一个溢水杯，采用如图</w:t>
      </w:r>
      <w:r>
        <w:rPr>
          <w:rFonts w:ascii="Times New Roman" w:hAnsi="Times New Roman" w:cs="Times New Roman" w:hint="eastAsia"/>
          <w:bCs/>
        </w:rPr>
        <w:t>（</w:t>
      </w:r>
      <w:r>
        <w:rPr>
          <w:rFonts w:ascii="Times New Roman" w:hAnsi="Times New Roman" w:cs="Times New Roman"/>
          <w:bCs/>
        </w:rPr>
        <w:t>丙</w:t>
      </w:r>
      <w:r>
        <w:rPr>
          <w:rFonts w:ascii="Times New Roman" w:hAnsi="Times New Roman" w:cs="Times New Roman" w:hint="eastAsia"/>
          <w:bCs/>
        </w:rPr>
        <w:t>）</w:t>
      </w:r>
      <w:r>
        <w:rPr>
          <w:rFonts w:ascii="Times New Roman" w:hAnsi="Times New Roman" w:cs="Times New Roman"/>
          <w:bCs/>
        </w:rPr>
        <w:t>所示的方法测量鸡蛋的体积，其具体做法是：先在溢水杯中加水，直到水面恰好与溢水口相平，把量筒放在溢水口下方，将鸡蛋慢慢放入溢水杯中，鸡蛋最终沉入水底，量筒收集完从溢水杯溢出的水后，示数如图</w:t>
      </w:r>
      <w:r>
        <w:rPr>
          <w:rFonts w:ascii="Times New Roman" w:hAnsi="Times New Roman" w:cs="Times New Roman" w:hint="eastAsia"/>
          <w:bCs/>
        </w:rPr>
        <w:t>（</w:t>
      </w:r>
      <w:r>
        <w:rPr>
          <w:rFonts w:ascii="Times New Roman" w:hAnsi="Times New Roman" w:cs="Times New Roman"/>
          <w:bCs/>
        </w:rPr>
        <w:t>丙</w:t>
      </w:r>
      <w:r>
        <w:rPr>
          <w:rFonts w:ascii="Times New Roman" w:hAnsi="Times New Roman" w:cs="Times New Roman" w:hint="eastAsia"/>
          <w:bCs/>
        </w:rPr>
        <w:t>）</w:t>
      </w:r>
      <w:r>
        <w:rPr>
          <w:rFonts w:ascii="Times New Roman" w:hAnsi="Times New Roman" w:cs="Times New Roman"/>
          <w:bCs/>
        </w:rPr>
        <w:t>所示．则鸡蛋的体积为</w:t>
      </w:r>
      <w:r>
        <w:rPr>
          <w:rFonts w:hint="eastAsia"/>
          <w:highlight w:val="lightGray"/>
          <w:u w:val="single"/>
        </w:rPr>
        <w:t xml:space="preserve">  40  </w:t>
      </w:r>
      <w:r>
        <w:rPr>
          <w:rFonts w:ascii="Times New Roman" w:hAnsi="Times New Roman" w:cs="Times New Roman"/>
          <w:bCs/>
        </w:rPr>
        <w:t>cm</w:t>
      </w:r>
      <w:r>
        <w:rPr>
          <w:rFonts w:ascii="Times New Roman" w:hAnsi="Times New Roman" w:cs="Times New Roman"/>
          <w:bCs/>
          <w:vertAlign w:val="superscript"/>
        </w:rPr>
        <w:t>3</w:t>
      </w:r>
      <w:r>
        <w:rPr>
          <w:rFonts w:ascii="Times New Roman" w:hAnsi="Times New Roman" w:cs="Times New Roman"/>
          <w:bCs/>
        </w:rPr>
        <w:t>.</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3</w:t>
      </w:r>
      <w:r>
        <w:rPr>
          <w:rFonts w:ascii="Times New Roman" w:hAnsi="Times New Roman" w:cs="Times New Roman" w:hint="eastAsia"/>
          <w:bCs/>
        </w:rPr>
        <w:t>）</w:t>
      </w:r>
      <w:r>
        <w:rPr>
          <w:rFonts w:ascii="Times New Roman" w:hAnsi="Times New Roman" w:cs="Times New Roman"/>
          <w:bCs/>
        </w:rPr>
        <w:t>被测鸡蛋的密度为</w:t>
      </w:r>
      <w:r>
        <w:rPr>
          <w:rFonts w:hint="eastAsia"/>
          <w:highlight w:val="lightGray"/>
          <w:u w:val="single"/>
        </w:rPr>
        <w:t xml:space="preserve">  1.05  </w:t>
      </w:r>
      <w:r>
        <w:rPr>
          <w:rFonts w:ascii="Times New Roman" w:hAnsi="Times New Roman" w:cs="Times New Roman"/>
          <w:bCs/>
        </w:rPr>
        <w:t>g/cm</w:t>
      </w:r>
      <w:r>
        <w:rPr>
          <w:rFonts w:ascii="Times New Roman" w:hAnsi="Times New Roman" w:cs="Times New Roman"/>
          <w:bCs/>
          <w:vertAlign w:val="superscript"/>
        </w:rPr>
        <w:t>3</w:t>
      </w:r>
      <w:r>
        <w:rPr>
          <w:rFonts w:ascii="Times New Roman" w:hAnsi="Times New Roman" w:cs="Times New Roman"/>
          <w:bCs/>
        </w:rPr>
        <w:t>.</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hint="eastAsia"/>
          <w:bCs/>
        </w:rPr>
        <w:t>4</w:t>
      </w:r>
      <w:r>
        <w:rPr>
          <w:rFonts w:ascii="Times New Roman" w:hAnsi="Times New Roman" w:cs="Times New Roman" w:hint="eastAsia"/>
          <w:bCs/>
        </w:rPr>
        <w:t>）</w:t>
      </w:r>
      <w:r>
        <w:rPr>
          <w:rFonts w:ascii="Times New Roman" w:hAnsi="Times New Roman" w:cs="Times New Roman"/>
          <w:bCs/>
        </w:rPr>
        <w:t>在调节分度盘指针时，某同学发现无论怎么调节平衡螺母，指针始终指向分度盘的左侧，该同学将几粒米放入右盘后，天平平衡．然后测小矿石的质量，则测量结果</w:t>
      </w:r>
      <w:r>
        <w:rPr>
          <w:rFonts w:hint="eastAsia"/>
          <w:highlight w:val="lightGray"/>
          <w:u w:val="single"/>
        </w:rPr>
        <w:t xml:space="preserve">  等于  </w:t>
      </w:r>
      <w:r>
        <w:rPr>
          <w:rFonts w:ascii="Times New Roman" w:hAnsi="Times New Roman" w:cs="Times New Roman" w:hint="eastAsia"/>
          <w:bCs/>
        </w:rPr>
        <w:t>（</w:t>
      </w:r>
      <w:r>
        <w:rPr>
          <w:rFonts w:ascii="Times New Roman" w:hAnsi="Times New Roman" w:cs="Times New Roman"/>
          <w:bCs/>
        </w:rPr>
        <w:t>选填</w:t>
      </w:r>
      <w:r>
        <w:rPr>
          <w:rFonts w:ascii="Times New Roman" w:hAnsi="Times New Roman" w:cs="Times New Roman"/>
          <w:bCs/>
        </w:rPr>
        <w:t>“</w:t>
      </w:r>
      <w:r>
        <w:rPr>
          <w:rFonts w:ascii="Times New Roman" w:hAnsi="Times New Roman" w:cs="Times New Roman"/>
          <w:bCs/>
        </w:rPr>
        <w:t>大于</w:t>
      </w:r>
      <w:r>
        <w:rPr>
          <w:rFonts w:ascii="Times New Roman" w:hAnsi="Times New Roman" w:cs="Times New Roman"/>
          <w:bCs/>
        </w:rPr>
        <w:t>”“</w:t>
      </w:r>
      <w:r>
        <w:rPr>
          <w:rFonts w:ascii="Times New Roman" w:hAnsi="Times New Roman" w:cs="Times New Roman"/>
          <w:bCs/>
        </w:rPr>
        <w:t>小于</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rPr>
        <w:t>等于</w:t>
      </w:r>
      <w:r>
        <w:rPr>
          <w:rFonts w:ascii="Times New Roman" w:hAnsi="Times New Roman" w:cs="Times New Roman"/>
          <w:bCs/>
        </w:rPr>
        <w:t>”</w:t>
      </w:r>
      <w:r>
        <w:rPr>
          <w:rFonts w:ascii="Times New Roman" w:hAnsi="Times New Roman" w:cs="Times New Roman" w:hint="eastAsia"/>
          <w:bCs/>
        </w:rPr>
        <w:t>）</w:t>
      </w:r>
      <w:r>
        <w:rPr>
          <w:rFonts w:ascii="Times New Roman" w:hAnsi="Times New Roman" w:cs="Times New Roman"/>
          <w:bCs/>
        </w:rPr>
        <w:t>小矿石的真实质量．</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hint="eastAsia"/>
          <w:bCs/>
        </w:rPr>
        <w:t>5</w:t>
      </w:r>
      <w:r>
        <w:rPr>
          <w:rFonts w:ascii="Times New Roman" w:hAnsi="Times New Roman" w:cs="Times New Roman" w:hint="eastAsia"/>
          <w:bCs/>
        </w:rPr>
        <w:t>）</w:t>
      </w:r>
      <w:r>
        <w:rPr>
          <w:rFonts w:ascii="Times New Roman" w:hAnsi="Times New Roman" w:cs="Times New Roman"/>
          <w:bCs/>
        </w:rPr>
        <w:t>这位同学按以下步骤测小矿石的密度：</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A</w:t>
      </w:r>
      <w:r>
        <w:rPr>
          <w:rFonts w:ascii="Times New Roman" w:hAnsi="Times New Roman" w:cs="Times New Roman"/>
          <w:bCs/>
        </w:rPr>
        <w:t>．在量筒中倒入适量的水并记下水的体积；</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B</w:t>
      </w:r>
      <w:r>
        <w:rPr>
          <w:rFonts w:ascii="Times New Roman" w:hAnsi="Times New Roman" w:cs="Times New Roman"/>
          <w:bCs/>
        </w:rPr>
        <w:t>．将小矿石用细线系好后慢慢地放入量筒中并记下总的体积；</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C</w:t>
      </w:r>
      <w:r>
        <w:rPr>
          <w:rFonts w:ascii="Times New Roman" w:hAnsi="Times New Roman" w:cs="Times New Roman"/>
          <w:bCs/>
        </w:rPr>
        <w:t>．把天平放在水平桌面上；</w:t>
      </w:r>
    </w:p>
    <w:p w:rsidR="00E23AB2" w:rsidRDefault="00E23AB2" w:rsidP="00E23AB2">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D</w:t>
      </w:r>
      <w:r>
        <w:rPr>
          <w:rFonts w:ascii="Times New Roman" w:hAnsi="Times New Roman" w:cs="Times New Roman"/>
          <w:bCs/>
        </w:rPr>
        <w:t>．把游码放在标尺的零刻度线处，调节横梁上的平衡螺母，使横梁平衡；</w:t>
      </w:r>
    </w:p>
    <w:p w:rsidR="00E23AB2" w:rsidRDefault="00E23AB2" w:rsidP="00E23AB2">
      <w:pPr>
        <w:pStyle w:val="a6"/>
        <w:tabs>
          <w:tab w:val="left" w:pos="8820"/>
          <w:tab w:val="left" w:pos="16380"/>
        </w:tabs>
        <w:snapToGrid w:val="0"/>
        <w:spacing w:line="336" w:lineRule="auto"/>
        <w:jc w:val="left"/>
        <w:rPr>
          <w:rFonts w:ascii="Times New Roman" w:hAnsi="Times New Roman" w:cs="Times New Roman"/>
          <w:bCs/>
        </w:rPr>
      </w:pPr>
      <w:r>
        <w:rPr>
          <w:rFonts w:ascii="Times New Roman" w:hAnsi="Times New Roman" w:cs="Times New Roman"/>
          <w:bCs/>
        </w:rPr>
        <w:t>E</w:t>
      </w:r>
      <w:r>
        <w:rPr>
          <w:rFonts w:ascii="Times New Roman" w:hAnsi="Times New Roman" w:cs="Times New Roman"/>
          <w:bCs/>
        </w:rPr>
        <w:t>．将小矿石从量筒中取出放在左盘中，在右盘中增减砝码并移动游码直至横梁平衡．则按此步骤，该同学所测的密度</w:t>
      </w:r>
      <w:r>
        <w:rPr>
          <w:rFonts w:hint="eastAsia"/>
          <w:highlight w:val="lightGray"/>
          <w:u w:val="single"/>
        </w:rPr>
        <w:t xml:space="preserve">  偏大  </w:t>
      </w:r>
      <w:r>
        <w:rPr>
          <w:rFonts w:ascii="Times New Roman" w:hAnsi="Times New Roman" w:cs="Times New Roman" w:hint="eastAsia"/>
          <w:bCs/>
        </w:rPr>
        <w:t>（</w:t>
      </w:r>
      <w:r>
        <w:rPr>
          <w:rFonts w:ascii="Times New Roman" w:hAnsi="Times New Roman" w:cs="Times New Roman"/>
          <w:bCs/>
        </w:rPr>
        <w:t>选填</w:t>
      </w:r>
      <w:r>
        <w:rPr>
          <w:rFonts w:ascii="Times New Roman" w:hAnsi="Times New Roman" w:cs="Times New Roman"/>
          <w:bCs/>
        </w:rPr>
        <w:t>“</w:t>
      </w:r>
      <w:r>
        <w:rPr>
          <w:rFonts w:ascii="Times New Roman" w:hAnsi="Times New Roman" w:cs="Times New Roman"/>
          <w:bCs/>
        </w:rPr>
        <w:t>偏小</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rPr>
        <w:t>偏大</w:t>
      </w:r>
      <w:r>
        <w:rPr>
          <w:rFonts w:ascii="Times New Roman" w:hAnsi="Times New Roman" w:cs="Times New Roman"/>
          <w:bCs/>
        </w:rPr>
        <w:t>”</w:t>
      </w:r>
      <w:r>
        <w:rPr>
          <w:rFonts w:ascii="Times New Roman" w:hAnsi="Times New Roman" w:cs="Times New Roman" w:hint="eastAsia"/>
          <w:bCs/>
        </w:rPr>
        <w:t>）</w:t>
      </w:r>
      <w:r>
        <w:rPr>
          <w:rFonts w:ascii="Times New Roman" w:hAnsi="Times New Roman" w:cs="Times New Roman"/>
          <w:bCs/>
        </w:rPr>
        <w:t>．原因是</w:t>
      </w:r>
      <w:r>
        <w:rPr>
          <w:rFonts w:hint="eastAsia"/>
          <w:highlight w:val="lightGray"/>
          <w:u w:val="single"/>
        </w:rPr>
        <w:t xml:space="preserve">  将小矿石从量筒中取出时小矿石上残留有水分，使小矿石的质量的测量值偏大  </w:t>
      </w:r>
      <w:r>
        <w:rPr>
          <w:rFonts w:ascii="Times New Roman" w:hAnsi="Times New Roman" w:cs="Times New Roman"/>
          <w:bCs/>
        </w:rPr>
        <w:t>．</w:t>
      </w:r>
    </w:p>
    <w:p w:rsidR="00E23AB2" w:rsidRDefault="00E23AB2" w:rsidP="00E23AB2">
      <w:pPr>
        <w:rPr>
          <w:bCs/>
          <w:szCs w:val="21"/>
        </w:rPr>
      </w:pPr>
    </w:p>
    <w:p w:rsidR="00E23AB2" w:rsidRPr="00E23AB2" w:rsidRDefault="00E23AB2" w:rsidP="00E23AB2">
      <w:pPr>
        <w:spacing w:line="480" w:lineRule="auto"/>
        <w:rPr>
          <w:rFonts w:ascii="微软雅黑" w:eastAsia="微软雅黑" w:hAnsi="微软雅黑" w:cs="微软雅黑" w:hint="eastAsia"/>
          <w:b/>
          <w:bCs/>
          <w:color w:val="FF0000"/>
          <w:sz w:val="28"/>
          <w:szCs w:val="28"/>
        </w:rPr>
      </w:pPr>
    </w:p>
    <w:sectPr w:rsidR="00E23AB2" w:rsidRPr="00E23AB2">
      <w:headerReference w:type="default" r:id="rId3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6CE6" w:rsidRDefault="00226CE6" w:rsidP="00FA612A">
      <w:r>
        <w:separator/>
      </w:r>
    </w:p>
  </w:endnote>
  <w:endnote w:type="continuationSeparator" w:id="0">
    <w:p w:rsidR="00226CE6" w:rsidRDefault="00226CE6" w:rsidP="00FA6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6CE6" w:rsidRDefault="00226CE6" w:rsidP="00FA612A">
      <w:r>
        <w:separator/>
      </w:r>
    </w:p>
  </w:footnote>
  <w:footnote w:type="continuationSeparator" w:id="0">
    <w:p w:rsidR="00226CE6" w:rsidRDefault="00226CE6" w:rsidP="00FA61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12A" w:rsidRDefault="00FA612A">
    <w:pPr>
      <w:pStyle w:val="a3"/>
    </w:pPr>
    <w:r w:rsidRPr="00FA612A">
      <w:rPr>
        <w:rFonts w:hint="eastAsia"/>
      </w:rPr>
      <w:t>备战</w:t>
    </w:r>
    <w:r w:rsidRPr="00FA612A">
      <w:rPr>
        <w:rFonts w:hint="eastAsia"/>
      </w:rPr>
      <w:t>2021</w:t>
    </w:r>
    <w:r w:rsidRPr="00FA612A">
      <w:rPr>
        <w:rFonts w:hint="eastAsia"/>
      </w:rPr>
      <w:t>年中考物理</w:t>
    </w:r>
    <w:r w:rsidRPr="00FA612A">
      <w:rPr>
        <w:rFonts w:hint="eastAsia"/>
      </w:rPr>
      <w:t>25</w:t>
    </w:r>
    <w:r w:rsidRPr="00FA612A">
      <w:rPr>
        <w:rFonts w:hint="eastAsia"/>
      </w:rPr>
      <w:t>个专题实验精讲与精练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978"/>
    <w:rsid w:val="00226CE6"/>
    <w:rsid w:val="005515C0"/>
    <w:rsid w:val="005D569C"/>
    <w:rsid w:val="00684E7E"/>
    <w:rsid w:val="007649ED"/>
    <w:rsid w:val="00790EC5"/>
    <w:rsid w:val="00855D69"/>
    <w:rsid w:val="009C5353"/>
    <w:rsid w:val="00C70E06"/>
    <w:rsid w:val="00DF006C"/>
    <w:rsid w:val="00E23AB2"/>
    <w:rsid w:val="00EE297E"/>
    <w:rsid w:val="00F67978"/>
    <w:rsid w:val="00FA39DB"/>
    <w:rsid w:val="00FA61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paragraph" w:styleId="4">
    <w:name w:val="heading 4"/>
    <w:basedOn w:val="a"/>
    <w:next w:val="a"/>
    <w:link w:val="4Char"/>
    <w:uiPriority w:val="9"/>
    <w:qFormat/>
    <w:rsid w:val="00855D69"/>
    <w:pPr>
      <w:keepNext/>
      <w:keepLines/>
      <w:spacing w:line="288" w:lineRule="auto"/>
      <w:outlineLvl w:val="3"/>
    </w:pPr>
    <w:rPr>
      <w:rFonts w:ascii="Cambria" w:eastAsia="黑体"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character" w:customStyle="1" w:styleId="4Char">
    <w:name w:val="标题 4 Char"/>
    <w:basedOn w:val="a0"/>
    <w:link w:val="4"/>
    <w:uiPriority w:val="9"/>
    <w:rsid w:val="00855D69"/>
    <w:rPr>
      <w:rFonts w:ascii="Cambria" w:eastAsia="黑体" w:hAnsi="Cambria" w:cs="Times New Roman"/>
      <w:b/>
      <w:bCs/>
      <w:szCs w:val="28"/>
    </w:rPr>
  </w:style>
  <w:style w:type="paragraph" w:styleId="a6">
    <w:name w:val="Plain Text"/>
    <w:basedOn w:val="a"/>
    <w:link w:val="Char2"/>
    <w:semiHidden/>
    <w:rsid w:val="00855D69"/>
    <w:rPr>
      <w:rFonts w:ascii="宋体" w:hAnsi="Courier New" w:cs="Courier New"/>
      <w:szCs w:val="21"/>
    </w:rPr>
  </w:style>
  <w:style w:type="character" w:customStyle="1" w:styleId="Char2">
    <w:name w:val="纯文本 Char"/>
    <w:basedOn w:val="a0"/>
    <w:link w:val="a6"/>
    <w:semiHidden/>
    <w:rsid w:val="00855D69"/>
    <w:rPr>
      <w:rFonts w:ascii="宋体" w:eastAsia="宋体" w:hAnsi="Courier New" w:cs="Courier New"/>
      <w:szCs w:val="21"/>
    </w:rPr>
  </w:style>
  <w:style w:type="paragraph" w:customStyle="1" w:styleId="2">
    <w:name w:val="曦爷的正文首行2格"/>
    <w:basedOn w:val="a"/>
    <w:qFormat/>
    <w:rsid w:val="00855D69"/>
    <w:pPr>
      <w:ind w:firstLineChars="200" w:firstLine="420"/>
    </w:pPr>
    <w:rPr>
      <w:color w:val="000000"/>
    </w:rPr>
  </w:style>
  <w:style w:type="paragraph" w:styleId="a7">
    <w:name w:val="Normal (Web)"/>
    <w:basedOn w:val="a"/>
    <w:qFormat/>
    <w:rsid w:val="00E23AB2"/>
    <w:pPr>
      <w:spacing w:before="100" w:beforeAutospacing="1" w:after="100" w:afterAutospacing="1"/>
      <w:jc w:val="left"/>
    </w:pPr>
    <w:rPr>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paragraph" w:styleId="4">
    <w:name w:val="heading 4"/>
    <w:basedOn w:val="a"/>
    <w:next w:val="a"/>
    <w:link w:val="4Char"/>
    <w:uiPriority w:val="9"/>
    <w:qFormat/>
    <w:rsid w:val="00855D69"/>
    <w:pPr>
      <w:keepNext/>
      <w:keepLines/>
      <w:spacing w:line="288" w:lineRule="auto"/>
      <w:outlineLvl w:val="3"/>
    </w:pPr>
    <w:rPr>
      <w:rFonts w:ascii="Cambria" w:eastAsia="黑体"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character" w:customStyle="1" w:styleId="4Char">
    <w:name w:val="标题 4 Char"/>
    <w:basedOn w:val="a0"/>
    <w:link w:val="4"/>
    <w:uiPriority w:val="9"/>
    <w:rsid w:val="00855D69"/>
    <w:rPr>
      <w:rFonts w:ascii="Cambria" w:eastAsia="黑体" w:hAnsi="Cambria" w:cs="Times New Roman"/>
      <w:b/>
      <w:bCs/>
      <w:szCs w:val="28"/>
    </w:rPr>
  </w:style>
  <w:style w:type="paragraph" w:styleId="a6">
    <w:name w:val="Plain Text"/>
    <w:basedOn w:val="a"/>
    <w:link w:val="Char2"/>
    <w:semiHidden/>
    <w:rsid w:val="00855D69"/>
    <w:rPr>
      <w:rFonts w:ascii="宋体" w:hAnsi="Courier New" w:cs="Courier New"/>
      <w:szCs w:val="21"/>
    </w:rPr>
  </w:style>
  <w:style w:type="character" w:customStyle="1" w:styleId="Char2">
    <w:name w:val="纯文本 Char"/>
    <w:basedOn w:val="a0"/>
    <w:link w:val="a6"/>
    <w:semiHidden/>
    <w:rsid w:val="00855D69"/>
    <w:rPr>
      <w:rFonts w:ascii="宋体" w:eastAsia="宋体" w:hAnsi="Courier New" w:cs="Courier New"/>
      <w:szCs w:val="21"/>
    </w:rPr>
  </w:style>
  <w:style w:type="paragraph" w:customStyle="1" w:styleId="2">
    <w:name w:val="曦爷的正文首行2格"/>
    <w:basedOn w:val="a"/>
    <w:qFormat/>
    <w:rsid w:val="00855D69"/>
    <w:pPr>
      <w:ind w:firstLineChars="200" w:firstLine="420"/>
    </w:pPr>
    <w:rPr>
      <w:color w:val="000000"/>
    </w:rPr>
  </w:style>
  <w:style w:type="paragraph" w:styleId="a7">
    <w:name w:val="Normal (Web)"/>
    <w:basedOn w:val="a"/>
    <w:qFormat/>
    <w:rsid w:val="00E23AB2"/>
    <w:pPr>
      <w:spacing w:before="100" w:beforeAutospacing="1" w:after="100" w:afterAutospacing="1"/>
      <w:jc w:val="left"/>
    </w:pPr>
    <w:rPr>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oleObject" Target="embeddings/oleObject4.bin"/><Relationship Id="rId26"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5.wmf"/><Relationship Id="rId17" Type="http://schemas.openxmlformats.org/officeDocument/2006/relationships/image" Target="media/image8.wmf"/><Relationship Id="rId25" Type="http://schemas.openxmlformats.org/officeDocument/2006/relationships/image" Target="media/image14.jpeg"/><Relationship Id="rId33"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7.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image" Target="file:///\\Cn-20190109ccld\27&#26361;&#32769;&#24072;\2.&#27605;&#33410;&#29289;&#29702;&#26032;&#31361;&#30772;&#35838;&#20214;\K64.TIF" TargetMode="Externa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2.png"/><Relationship Id="rId28" Type="http://schemas.openxmlformats.org/officeDocument/2006/relationships/image" Target="file:///\\Cn-20190109ccld\27&#26361;&#32769;&#24072;\2.&#27605;&#33410;&#29289;&#29702;&#26032;&#31361;&#30772;&#35838;&#20214;\K62.TIF" TargetMode="External"/><Relationship Id="rId10" Type="http://schemas.openxmlformats.org/officeDocument/2006/relationships/image" Target="media/image3.jpeg"/><Relationship Id="rId19" Type="http://schemas.openxmlformats.org/officeDocument/2006/relationships/image" Target="media/image9.wmf"/><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file:///\\Cn-20190109ccld\27&#26361;&#32769;&#24072;\2.&#27605;&#33410;&#29289;&#29702;&#26032;&#31361;&#30772;&#35838;&#20214;\K63.TIF" TargetMode="External"/><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532</Words>
  <Characters>3034</Characters>
  <Application>Microsoft Office Word</Application>
  <DocSecurity>0</DocSecurity>
  <Lines>25</Lines>
  <Paragraphs>7</Paragraphs>
  <ScaleCrop>false</ScaleCrop>
  <Company>China</Company>
  <LinksUpToDate>false</LinksUpToDate>
  <CharactersWithSpaces>3559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2021-05-23T11:03:00Z</dcterms:created>
  <dcterms:modified xsi:type="dcterms:W3CDTF">2021-05-23T11:03:00Z</dcterms:modified>
</cp:coreProperties>
</file>